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4D0DD" w14:textId="77777777" w:rsidR="0076694C" w:rsidRDefault="0076694C" w:rsidP="0076694C"/>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0"/>
        <w:gridCol w:w="3138"/>
        <w:gridCol w:w="3860"/>
      </w:tblGrid>
      <w:tr w:rsidR="00144E70" w14:paraId="1C29440B" w14:textId="77777777" w:rsidTr="00144E70">
        <w:tc>
          <w:tcPr>
            <w:tcW w:w="2640" w:type="dxa"/>
          </w:tcPr>
          <w:p w14:paraId="580D82BA" w14:textId="77777777" w:rsidR="00144E70" w:rsidRDefault="00144E70" w:rsidP="006721EB">
            <w:pPr>
              <w:jc w:val="both"/>
              <w:rPr>
                <w:rFonts w:ascii="Times New Roman" w:eastAsia="Times New Roman" w:hAnsi="Times New Roman" w:cs="Times New Roman"/>
                <w:b/>
                <w:sz w:val="24"/>
                <w:szCs w:val="24"/>
              </w:rPr>
            </w:pPr>
          </w:p>
        </w:tc>
        <w:tc>
          <w:tcPr>
            <w:tcW w:w="3138" w:type="dxa"/>
          </w:tcPr>
          <w:p w14:paraId="70BAFF79" w14:textId="77777777" w:rsidR="00144E70" w:rsidRPr="00144E70" w:rsidRDefault="00144E70" w:rsidP="006721EB">
            <w:pPr>
              <w:jc w:val="both"/>
              <w:rPr>
                <w:rFonts w:ascii="Times New Roman" w:eastAsia="Times New Roman" w:hAnsi="Times New Roman" w:cs="Times New Roman"/>
                <w:b/>
                <w:sz w:val="24"/>
                <w:szCs w:val="24"/>
                <w:lang w:val="lt-LT"/>
              </w:rPr>
            </w:pPr>
          </w:p>
        </w:tc>
        <w:tc>
          <w:tcPr>
            <w:tcW w:w="3860" w:type="dxa"/>
          </w:tcPr>
          <w:p w14:paraId="195D0E9C" w14:textId="4C18DBF4" w:rsidR="00144E70" w:rsidRPr="00144E70" w:rsidRDefault="00144E70" w:rsidP="006721EB">
            <w:pPr>
              <w:jc w:val="both"/>
              <w:rPr>
                <w:rFonts w:ascii="Times New Roman" w:eastAsia="Times New Roman" w:hAnsi="Times New Roman" w:cs="Times New Roman"/>
                <w:b/>
                <w:sz w:val="24"/>
                <w:szCs w:val="24"/>
                <w:lang w:val="lt-LT"/>
              </w:rPr>
            </w:pPr>
            <w:r w:rsidRPr="00144E70">
              <w:rPr>
                <w:rFonts w:ascii="Times New Roman" w:eastAsia="Times New Roman" w:hAnsi="Times New Roman" w:cs="Times New Roman"/>
                <w:b/>
                <w:sz w:val="24"/>
                <w:szCs w:val="24"/>
                <w:lang w:val="lt-LT"/>
              </w:rPr>
              <w:t>PATVIRTINTAS</w:t>
            </w:r>
          </w:p>
          <w:p w14:paraId="220645E0" w14:textId="33A5A29D" w:rsidR="00144E70" w:rsidRPr="00144E70" w:rsidRDefault="00144E70" w:rsidP="006721EB">
            <w:pPr>
              <w:jc w:val="both"/>
              <w:rPr>
                <w:rFonts w:ascii="Times New Roman" w:hAnsi="Times New Roman" w:cs="Times New Roman"/>
                <w:bCs/>
                <w:sz w:val="24"/>
                <w:szCs w:val="24"/>
                <w:lang w:val="lt-LT"/>
              </w:rPr>
            </w:pPr>
            <w:r w:rsidRPr="00144E70">
              <w:rPr>
                <w:rFonts w:ascii="Times New Roman" w:hAnsi="Times New Roman" w:cs="Times New Roman"/>
                <w:bCs/>
                <w:sz w:val="24"/>
                <w:szCs w:val="24"/>
                <w:lang w:val="lt-LT"/>
              </w:rPr>
              <w:t>Biudžetinės įstaigos „Skaitli</w:t>
            </w:r>
            <w:r w:rsidRPr="00E678B2">
              <w:rPr>
                <w:rFonts w:ascii="Times New Roman" w:hAnsi="Times New Roman" w:cs="Times New Roman"/>
                <w:bCs/>
                <w:sz w:val="24"/>
                <w:szCs w:val="24"/>
                <w:lang w:val="lt-LT"/>
              </w:rPr>
              <w:t>s</w:t>
            </w:r>
            <w:r w:rsidR="00E678B2" w:rsidRPr="00E678B2">
              <w:rPr>
                <w:rFonts w:ascii="Times New Roman" w:hAnsi="Times New Roman" w:cs="Times New Roman"/>
                <w:bCs/>
                <w:sz w:val="24"/>
                <w:szCs w:val="24"/>
                <w:lang w:val="lt-LT"/>
              </w:rPr>
              <w:t>“</w:t>
            </w:r>
            <w:r w:rsidRPr="00144E70">
              <w:rPr>
                <w:rFonts w:ascii="Times New Roman" w:hAnsi="Times New Roman" w:cs="Times New Roman"/>
                <w:bCs/>
                <w:sz w:val="24"/>
                <w:szCs w:val="24"/>
                <w:lang w:val="lt-LT"/>
              </w:rPr>
              <w:t xml:space="preserve"> </w:t>
            </w:r>
          </w:p>
          <w:p w14:paraId="16858AC4" w14:textId="7A09215B" w:rsidR="00144E70" w:rsidRPr="00144E70" w:rsidRDefault="00144E70" w:rsidP="00F8742B">
            <w:pPr>
              <w:jc w:val="both"/>
              <w:rPr>
                <w:rFonts w:ascii="Times New Roman" w:eastAsia="Times New Roman" w:hAnsi="Times New Roman" w:cs="Times New Roman"/>
                <w:b/>
                <w:sz w:val="24"/>
                <w:szCs w:val="24"/>
                <w:lang w:val="lt-LT"/>
              </w:rPr>
            </w:pPr>
            <w:r w:rsidRPr="00144E70">
              <w:rPr>
                <w:rFonts w:ascii="Times New Roman" w:hAnsi="Times New Roman" w:cs="Times New Roman"/>
                <w:bCs/>
                <w:sz w:val="24"/>
                <w:szCs w:val="24"/>
                <w:lang w:val="lt-LT"/>
              </w:rPr>
              <w:t>direktoriaus 2026-07-</w:t>
            </w:r>
            <w:r w:rsidR="00E43153">
              <w:rPr>
                <w:rFonts w:ascii="Times New Roman" w:hAnsi="Times New Roman" w:cs="Times New Roman"/>
                <w:bCs/>
                <w:sz w:val="24"/>
                <w:szCs w:val="24"/>
                <w:lang w:val="lt-LT"/>
              </w:rPr>
              <w:t>10</w:t>
            </w:r>
            <w:r w:rsidRPr="00144E70">
              <w:rPr>
                <w:rFonts w:ascii="Times New Roman" w:hAnsi="Times New Roman" w:cs="Times New Roman"/>
                <w:bCs/>
                <w:sz w:val="24"/>
                <w:szCs w:val="24"/>
                <w:lang w:val="lt-LT"/>
              </w:rPr>
              <w:t xml:space="preserve"> įsakymu Nr.</w:t>
            </w:r>
            <w:r w:rsidR="00E43153">
              <w:rPr>
                <w:rFonts w:ascii="Times New Roman" w:hAnsi="Times New Roman" w:cs="Times New Roman"/>
                <w:bCs/>
                <w:sz w:val="24"/>
                <w:szCs w:val="24"/>
                <w:lang w:val="lt-LT"/>
              </w:rPr>
              <w:t xml:space="preserve"> V-</w:t>
            </w:r>
            <w:r w:rsidR="00522841">
              <w:rPr>
                <w:rFonts w:ascii="Times New Roman" w:hAnsi="Times New Roman" w:cs="Times New Roman"/>
                <w:bCs/>
                <w:sz w:val="24"/>
                <w:szCs w:val="24"/>
                <w:lang w:val="lt-LT"/>
              </w:rPr>
              <w:t>31</w:t>
            </w:r>
          </w:p>
        </w:tc>
      </w:tr>
    </w:tbl>
    <w:p w14:paraId="76241CBC" w14:textId="77777777" w:rsidR="0076694C" w:rsidRPr="00E94D6C" w:rsidRDefault="0076694C" w:rsidP="0076694C">
      <w:pPr>
        <w:spacing w:line="240" w:lineRule="auto"/>
        <w:jc w:val="both"/>
        <w:rPr>
          <w:rFonts w:ascii="Times New Roman" w:eastAsia="Times New Roman" w:hAnsi="Times New Roman" w:cs="Times New Roman"/>
          <w:b/>
          <w:sz w:val="24"/>
          <w:szCs w:val="24"/>
        </w:rPr>
      </w:pPr>
    </w:p>
    <w:p w14:paraId="626F5A4C" w14:textId="0D2DFD42" w:rsidR="0076694C" w:rsidRPr="00E94D6C" w:rsidRDefault="0076694C" w:rsidP="0076694C">
      <w:pPr>
        <w:spacing w:line="240" w:lineRule="auto"/>
        <w:ind w:left="720"/>
        <w:jc w:val="center"/>
        <w:rPr>
          <w:rFonts w:ascii="Times New Roman" w:eastAsia="Times New Roman" w:hAnsi="Times New Roman" w:cs="Times New Roman"/>
          <w:sz w:val="24"/>
          <w:szCs w:val="24"/>
        </w:rPr>
      </w:pPr>
      <w:bookmarkStart w:id="0" w:name="_GoBack"/>
      <w:bookmarkEnd w:id="0"/>
      <w:r w:rsidRPr="00E94D6C">
        <w:rPr>
          <w:rFonts w:ascii="Times New Roman" w:eastAsia="Times New Roman" w:hAnsi="Times New Roman" w:cs="Times New Roman"/>
          <w:b/>
          <w:sz w:val="24"/>
          <w:szCs w:val="24"/>
        </w:rPr>
        <w:t>DOKUMENT</w:t>
      </w:r>
      <w:r>
        <w:rPr>
          <w:rFonts w:ascii="Times New Roman" w:eastAsia="Times New Roman" w:hAnsi="Times New Roman" w:cs="Times New Roman"/>
          <w:b/>
          <w:sz w:val="24"/>
          <w:szCs w:val="24"/>
        </w:rPr>
        <w:t>Ų</w:t>
      </w:r>
      <w:r w:rsidRPr="00E94D6C">
        <w:rPr>
          <w:rFonts w:ascii="Times New Roman" w:eastAsia="Times New Roman" w:hAnsi="Times New Roman" w:cs="Times New Roman"/>
          <w:b/>
          <w:sz w:val="24"/>
          <w:szCs w:val="24"/>
        </w:rPr>
        <w:t>, SUSI</w:t>
      </w:r>
      <w:r>
        <w:rPr>
          <w:rFonts w:ascii="Times New Roman" w:eastAsia="Times New Roman" w:hAnsi="Times New Roman" w:cs="Times New Roman"/>
          <w:b/>
          <w:sz w:val="24"/>
          <w:szCs w:val="24"/>
        </w:rPr>
        <w:t>JUSIŲ</w:t>
      </w:r>
      <w:r w:rsidRPr="00E94D6C">
        <w:rPr>
          <w:rFonts w:ascii="Times New Roman" w:eastAsia="Times New Roman" w:hAnsi="Times New Roman" w:cs="Times New Roman"/>
          <w:b/>
          <w:sz w:val="24"/>
          <w:szCs w:val="24"/>
        </w:rPr>
        <w:t xml:space="preserve"> SU PRISIIMTAIS ĮSIPAREIGOJIMAIS IR ATLIEKAMAIS MOKĖJIMAIS,</w:t>
      </w:r>
    </w:p>
    <w:p w14:paraId="64E7F524" w14:textId="77777777" w:rsidR="0076694C" w:rsidRPr="00E94D6C" w:rsidRDefault="0076694C" w:rsidP="0076694C">
      <w:pPr>
        <w:spacing w:line="240" w:lineRule="auto"/>
        <w:ind w:left="720"/>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PATEIKIMO TVARK</w:t>
      </w:r>
      <w:r>
        <w:rPr>
          <w:rFonts w:ascii="Times New Roman" w:eastAsia="Times New Roman" w:hAnsi="Times New Roman" w:cs="Times New Roman"/>
          <w:b/>
          <w:sz w:val="24"/>
          <w:szCs w:val="24"/>
        </w:rPr>
        <w:t>OS</w:t>
      </w:r>
      <w:r w:rsidRPr="00E94D6C">
        <w:rPr>
          <w:rFonts w:ascii="Times New Roman" w:eastAsia="Times New Roman" w:hAnsi="Times New Roman" w:cs="Times New Roman"/>
          <w:b/>
          <w:sz w:val="24"/>
          <w:szCs w:val="24"/>
        </w:rPr>
        <w:t xml:space="preserve"> IR TERMIN</w:t>
      </w:r>
      <w:r>
        <w:rPr>
          <w:rFonts w:ascii="Times New Roman" w:eastAsia="Times New Roman" w:hAnsi="Times New Roman" w:cs="Times New Roman"/>
          <w:b/>
          <w:sz w:val="24"/>
          <w:szCs w:val="24"/>
        </w:rPr>
        <w:t>Ų APRAŠAS</w:t>
      </w:r>
    </w:p>
    <w:p w14:paraId="31B4569F"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6E6BE4DB" w14:textId="77777777" w:rsidR="0076694C" w:rsidRPr="00E94D6C" w:rsidRDefault="0076694C" w:rsidP="0076694C">
      <w:pPr>
        <w:shd w:val="clear" w:color="auto" w:fill="FFFFFF"/>
        <w:spacing w:line="240" w:lineRule="auto"/>
        <w:ind w:left="720"/>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BENDRIEJI REIKALAVIMAI</w:t>
      </w:r>
    </w:p>
    <w:p w14:paraId="3C379042"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3AA600A1" w14:textId="77777777" w:rsidR="0076694C" w:rsidRPr="00CC2DC6"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bookmarkStart w:id="1" w:name="_Hlk132888475"/>
      <w:r w:rsidRPr="00CC2DC6">
        <w:rPr>
          <w:rFonts w:ascii="Times New Roman" w:eastAsia="Times New Roman" w:hAnsi="Times New Roman" w:cs="Times New Roman"/>
          <w:sz w:val="24"/>
          <w:szCs w:val="24"/>
        </w:rPr>
        <w:t>Apraše vartojamos sąvokos:</w:t>
      </w:r>
    </w:p>
    <w:p w14:paraId="0D72F35D" w14:textId="3A45A7B5" w:rsidR="0076694C" w:rsidRPr="00CC2DC6" w:rsidRDefault="0076694C" w:rsidP="0050303B">
      <w:pPr>
        <w:numPr>
          <w:ilvl w:val="1"/>
          <w:numId w:val="1"/>
        </w:numPr>
        <w:tabs>
          <w:tab w:val="left" w:pos="851"/>
          <w:tab w:val="left" w:pos="1276"/>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Įstaiga - </w:t>
      </w:r>
      <w:r w:rsidRPr="00CC2DC6">
        <w:rPr>
          <w:rFonts w:ascii="Times New Roman" w:hAnsi="Times New Roman" w:cs="Times New Roman"/>
          <w:sz w:val="24"/>
          <w:szCs w:val="24"/>
          <w:shd w:val="clear" w:color="auto" w:fill="FFFFFF"/>
        </w:rPr>
        <w:t>Vilniaus miesto savivaldybės</w:t>
      </w:r>
      <w:r w:rsidR="003945EA">
        <w:rPr>
          <w:rFonts w:ascii="Times New Roman" w:hAnsi="Times New Roman" w:cs="Times New Roman"/>
          <w:sz w:val="24"/>
          <w:szCs w:val="24"/>
          <w:shd w:val="clear" w:color="auto" w:fill="FFFFFF"/>
        </w:rPr>
        <w:t xml:space="preserve"> (toliau – Savivaldybė)</w:t>
      </w:r>
      <w:r w:rsidRPr="00CC2DC6">
        <w:rPr>
          <w:rFonts w:ascii="Times New Roman" w:hAnsi="Times New Roman" w:cs="Times New Roman"/>
          <w:sz w:val="24"/>
          <w:szCs w:val="24"/>
          <w:shd w:val="clear" w:color="auto" w:fill="FFFFFF"/>
        </w:rPr>
        <w:t xml:space="preserve"> kontroliuojamas viešojo sektoriaus subjektas, kurio </w:t>
      </w:r>
      <w:r w:rsidRPr="00CC2DC6">
        <w:rPr>
          <w:rFonts w:ascii="Times New Roman" w:hAnsi="Times New Roman" w:cs="Times New Roman"/>
          <w:sz w:val="24"/>
          <w:szCs w:val="24"/>
        </w:rPr>
        <w:t>finansinės apskaitos tvarkymas</w:t>
      </w:r>
      <w:r w:rsidRPr="00CC2DC6">
        <w:rPr>
          <w:rFonts w:ascii="Times New Roman" w:hAnsi="Times New Roman" w:cs="Times New Roman"/>
          <w:sz w:val="24"/>
          <w:szCs w:val="24"/>
          <w:lang w:eastAsia="lt-LT"/>
        </w:rPr>
        <w:t xml:space="preserve"> perduotas </w:t>
      </w:r>
      <w:r w:rsidRPr="00CC2DC6">
        <w:rPr>
          <w:rFonts w:ascii="Times New Roman" w:hAnsi="Times New Roman" w:cs="Times New Roman"/>
          <w:sz w:val="24"/>
          <w:szCs w:val="24"/>
          <w:shd w:val="clear" w:color="auto" w:fill="FFFFFF"/>
        </w:rPr>
        <w:t>Centralizuotos apskaitos įstaigai;</w:t>
      </w:r>
    </w:p>
    <w:p w14:paraId="0DEEE638" w14:textId="1D3FB00F" w:rsidR="0076694C" w:rsidRPr="00CC2DC6"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Centralizuotos apskaitos įstaiga </w:t>
      </w:r>
      <w:r w:rsidR="00F30308" w:rsidRPr="00CC2DC6">
        <w:rPr>
          <w:rFonts w:ascii="Times New Roman" w:eastAsia="Times New Roman" w:hAnsi="Times New Roman" w:cs="Times New Roman"/>
          <w:sz w:val="24"/>
          <w:szCs w:val="24"/>
        </w:rPr>
        <w:t>–</w:t>
      </w:r>
      <w:r w:rsidRPr="00CC2DC6">
        <w:rPr>
          <w:rFonts w:ascii="Times New Roman" w:eastAsia="Times New Roman" w:hAnsi="Times New Roman" w:cs="Times New Roman"/>
          <w:sz w:val="24"/>
          <w:szCs w:val="24"/>
        </w:rPr>
        <w:t xml:space="preserve"> </w:t>
      </w:r>
      <w:r w:rsidRPr="00CC2DC6">
        <w:rPr>
          <w:rFonts w:ascii="Times New Roman" w:hAnsi="Times New Roman" w:cs="Times New Roman"/>
          <w:sz w:val="24"/>
          <w:szCs w:val="24"/>
          <w:lang w:eastAsia="lt-LT"/>
        </w:rPr>
        <w:t xml:space="preserve">biudžetinė įstaiga „Skaitlis“, </w:t>
      </w:r>
      <w:r w:rsidRPr="00CC2DC6">
        <w:rPr>
          <w:rFonts w:ascii="Times New Roman" w:hAnsi="Times New Roman" w:cs="Times New Roman"/>
          <w:sz w:val="24"/>
          <w:szCs w:val="24"/>
        </w:rPr>
        <w:t xml:space="preserve">kuri organizuoja Įstaigos finansinės apskaitos tvarkymą </w:t>
      </w:r>
      <w:r w:rsidRPr="00CC2DC6">
        <w:rPr>
          <w:rFonts w:ascii="Times New Roman" w:hAnsi="Times New Roman" w:cs="Times New Roman"/>
          <w:sz w:val="24"/>
          <w:szCs w:val="24"/>
          <w:lang w:eastAsia="lt-LT"/>
        </w:rPr>
        <w:t>pagal su Įstaiga sudarytą Buhalterinės apskaitos organizavimo sutartį;</w:t>
      </w:r>
    </w:p>
    <w:p w14:paraId="2102A4FF" w14:textId="77777777" w:rsidR="0076694C" w:rsidRPr="00CC2DC6" w:rsidRDefault="0076694C" w:rsidP="0076694C">
      <w:pPr>
        <w:numPr>
          <w:ilvl w:val="1"/>
          <w:numId w:val="1"/>
        </w:numPr>
        <w:tabs>
          <w:tab w:val="left" w:pos="851"/>
          <w:tab w:val="left" w:pos="1134"/>
        </w:tabs>
        <w:spacing w:line="240" w:lineRule="auto"/>
        <w:ind w:left="1134" w:hanging="141"/>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Dokumentai –</w:t>
      </w:r>
      <w:r w:rsidRPr="00CC2DC6">
        <w:rPr>
          <w:rFonts w:ascii="Times New Roman" w:hAnsi="Times New Roman" w:cs="Times New Roman"/>
          <w:sz w:val="24"/>
          <w:szCs w:val="24"/>
          <w:lang w:eastAsia="lt-LT"/>
        </w:rPr>
        <w:t xml:space="preserve"> Įstaigos teikiami apskaitos dokumentai, susiję su prisiimtais įsipareigojimais ir atliekamais mokėjimais.</w:t>
      </w:r>
    </w:p>
    <w:p w14:paraId="7D809C61" w14:textId="77777777" w:rsidR="0076694C" w:rsidRPr="00CC2DC6"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CC2DC6">
        <w:rPr>
          <w:rFonts w:ascii="Times New Roman" w:eastAsia="Times New Roman" w:hAnsi="Times New Roman" w:cs="Times New Roman"/>
          <w:sz w:val="24"/>
          <w:szCs w:val="24"/>
        </w:rPr>
        <w:t xml:space="preserve">Šis aprašas reglamentuoja Dokumentų, </w:t>
      </w:r>
      <w:r w:rsidRPr="00CC2DC6">
        <w:rPr>
          <w:rFonts w:ascii="Times New Roman" w:hAnsi="Times New Roman" w:cs="Times New Roman"/>
          <w:bCs/>
          <w:sz w:val="24"/>
          <w:szCs w:val="24"/>
        </w:rPr>
        <w:t>reikalingų finansinei apskaitai tvarkyti ir ataskaitoms rengti,</w:t>
      </w:r>
      <w:r w:rsidRPr="00CC2DC6">
        <w:rPr>
          <w:rFonts w:ascii="Times New Roman" w:eastAsia="Times New Roman" w:hAnsi="Times New Roman" w:cs="Times New Roman"/>
          <w:sz w:val="24"/>
          <w:szCs w:val="24"/>
        </w:rPr>
        <w:t xml:space="preserve"> teikimo Centralizuotos apskaitos įstaigai tvarką ir terminus.</w:t>
      </w:r>
    </w:p>
    <w:p w14:paraId="49FC3BF6" w14:textId="77777777" w:rsidR="0076694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w:t>
      </w:r>
      <w:r w:rsidRPr="00F374A0">
        <w:rPr>
          <w:rFonts w:ascii="Times New Roman" w:eastAsia="Times New Roman" w:hAnsi="Times New Roman" w:cs="Times New Roman"/>
          <w:sz w:val="24"/>
          <w:szCs w:val="24"/>
        </w:rPr>
        <w:t>staiga</w:t>
      </w:r>
      <w:r>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atsako už ūkinių operacijų teisėtumą</w:t>
      </w:r>
      <w:r>
        <w:rPr>
          <w:rFonts w:ascii="Times New Roman" w:eastAsia="Times New Roman" w:hAnsi="Times New Roman" w:cs="Times New Roman"/>
          <w:sz w:val="24"/>
          <w:szCs w:val="24"/>
        </w:rPr>
        <w:t>.</w:t>
      </w:r>
    </w:p>
    <w:p w14:paraId="2243994F" w14:textId="633C3EAF" w:rsidR="00060E9D" w:rsidRPr="0050303B" w:rsidRDefault="00060E9D"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 xml:space="preserve">Įstaiga visas tiekėjų sąskaitas faktūras už prekes, paslaugas ar darbus priima ir apdoroja tik per Sąskaitų administravimo bendrąją informacinę sistemą (SABIS). Centralizuotos apskaitos įstaigai finansinei apskaitai tvarkyti teikiamos tik </w:t>
      </w:r>
      <w:r w:rsidR="00144E70">
        <w:rPr>
          <w:rFonts w:ascii="Times New Roman" w:eastAsia="Times New Roman" w:hAnsi="Times New Roman" w:cs="Times New Roman"/>
          <w:sz w:val="24"/>
          <w:szCs w:val="24"/>
        </w:rPr>
        <w:t>per šią sistemą</w:t>
      </w:r>
      <w:r w:rsidRPr="0050303B">
        <w:rPr>
          <w:rFonts w:ascii="Times New Roman" w:eastAsia="Times New Roman" w:hAnsi="Times New Roman" w:cs="Times New Roman"/>
          <w:sz w:val="24"/>
          <w:szCs w:val="24"/>
        </w:rPr>
        <w:t xml:space="preserve"> gautos sąskaitos</w:t>
      </w:r>
      <w:r w:rsidR="00EE36F5" w:rsidRPr="0050303B">
        <w:rPr>
          <w:rFonts w:ascii="Times New Roman" w:eastAsia="Times New Roman" w:hAnsi="Times New Roman" w:cs="Times New Roman"/>
          <w:sz w:val="24"/>
          <w:szCs w:val="24"/>
        </w:rPr>
        <w:t xml:space="preserve"> faktūros</w:t>
      </w:r>
      <w:r w:rsidRPr="0050303B">
        <w:rPr>
          <w:rFonts w:ascii="Times New Roman" w:eastAsia="Times New Roman" w:hAnsi="Times New Roman" w:cs="Times New Roman"/>
          <w:sz w:val="24"/>
          <w:szCs w:val="24"/>
        </w:rPr>
        <w:t>.</w:t>
      </w:r>
    </w:p>
    <w:p w14:paraId="735DD5EC" w14:textId="7B505250" w:rsidR="00EE36F5" w:rsidRPr="0050303B" w:rsidRDefault="00EE36F5"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Per SABIS sistemą teikiamos sąskaitos faktūros privalo būti maksimaliai detalizuotos. Sąskaitose neturi būti apsiribojama tik bendrąja suma – jose privaloma pateikti išsamų ir konkretų prekių, paslaugų ar atliktų darbų sąrašą, nurodant tikslius kiekius bei įkainius. Neatitinkančios šių reikalavimų sąskaitos faktūros turi būti atmetamos.</w:t>
      </w:r>
    </w:p>
    <w:p w14:paraId="46A3F833" w14:textId="5372AE2A" w:rsidR="0076694C" w:rsidRPr="00E94D6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D6137C">
        <w:rPr>
          <w:rFonts w:ascii="Times New Roman" w:eastAsia="Times New Roman" w:hAnsi="Times New Roman" w:cs="Times New Roman"/>
          <w:sz w:val="24"/>
          <w:szCs w:val="24"/>
        </w:rPr>
        <w:t>Centralizuotos</w:t>
      </w:r>
      <w:r w:rsidRPr="00CC2DC6">
        <w:rPr>
          <w:rFonts w:ascii="Times New Roman" w:eastAsia="Times New Roman" w:hAnsi="Times New Roman" w:cs="Times New Roman"/>
          <w:sz w:val="24"/>
          <w:szCs w:val="24"/>
        </w:rPr>
        <w:t xml:space="preserve"> apskaitos įstaigai</w:t>
      </w:r>
      <w:r w:rsidRPr="00E94D6C">
        <w:rPr>
          <w:rFonts w:ascii="Times New Roman" w:eastAsia="Times New Roman" w:hAnsi="Times New Roman" w:cs="Times New Roman"/>
          <w:sz w:val="24"/>
          <w:szCs w:val="24"/>
        </w:rPr>
        <w:t xml:space="preserve"> pateikiami Dokumentai privalo atitikt</w:t>
      </w:r>
      <w:r w:rsidR="00071649">
        <w:rPr>
          <w:rFonts w:ascii="Times New Roman" w:eastAsia="Times New Roman" w:hAnsi="Times New Roman" w:cs="Times New Roman"/>
          <w:sz w:val="24"/>
          <w:szCs w:val="24"/>
        </w:rPr>
        <w:t>i</w:t>
      </w:r>
      <w:r w:rsidRPr="00E94D6C">
        <w:rPr>
          <w:rFonts w:ascii="Times New Roman" w:eastAsia="Times New Roman" w:hAnsi="Times New Roman" w:cs="Times New Roman"/>
          <w:sz w:val="24"/>
          <w:szCs w:val="24"/>
        </w:rPr>
        <w:t xml:space="preserve"> įstatymų ir kitų teisės aktų, reglamentuojančių viešojo sektoriaus subjektų finansinės apskaitos tvarkymą, reikalavimus</w:t>
      </w:r>
      <w:r>
        <w:rPr>
          <w:rFonts w:ascii="Times New Roman" w:eastAsia="Times New Roman" w:hAnsi="Times New Roman" w:cs="Times New Roman"/>
          <w:sz w:val="24"/>
          <w:szCs w:val="24"/>
        </w:rPr>
        <w:t>.</w:t>
      </w:r>
    </w:p>
    <w:bookmarkEnd w:id="1"/>
    <w:p w14:paraId="1B75AA00" w14:textId="1F4BE80C" w:rsidR="0076694C" w:rsidRPr="00E94D6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Įstaiga užtikrina Dokumentų pateikimą ne vėliau kaip per 5</w:t>
      </w:r>
      <w:r w:rsidR="000F3F3A">
        <w:rPr>
          <w:rFonts w:ascii="Times New Roman" w:eastAsia="Times New Roman" w:hAnsi="Times New Roman" w:cs="Times New Roman"/>
          <w:sz w:val="24"/>
          <w:szCs w:val="24"/>
        </w:rPr>
        <w:t xml:space="preserve"> (penkias)</w:t>
      </w:r>
      <w:r w:rsidRPr="00E94D6C">
        <w:rPr>
          <w:rFonts w:ascii="Times New Roman" w:eastAsia="Times New Roman" w:hAnsi="Times New Roman" w:cs="Times New Roman"/>
          <w:sz w:val="24"/>
          <w:szCs w:val="24"/>
        </w:rPr>
        <w:t xml:space="preserve"> darbo dienas nuo Dokumentų pasirašymo (patvirtinimo) arba jų gavimo, kitos informacijos parengimo (kai informacija teikiama Įstaigos iniciatyva) arba </w:t>
      </w:r>
      <w:r>
        <w:rPr>
          <w:rFonts w:ascii="Times New Roman" w:eastAsia="Times New Roman" w:hAnsi="Times New Roman" w:cs="Times New Roman"/>
          <w:sz w:val="24"/>
          <w:szCs w:val="24"/>
        </w:rPr>
        <w:t>Centralizuotos apskaitos įstaigai</w:t>
      </w:r>
      <w:r w:rsidRPr="00E94D6C">
        <w:rPr>
          <w:rFonts w:ascii="Times New Roman" w:eastAsia="Times New Roman" w:hAnsi="Times New Roman" w:cs="Times New Roman"/>
          <w:sz w:val="24"/>
          <w:szCs w:val="24"/>
        </w:rPr>
        <w:t xml:space="preserve"> paprašius</w:t>
      </w:r>
      <w:r>
        <w:rPr>
          <w:rFonts w:ascii="Times New Roman" w:eastAsia="Times New Roman" w:hAnsi="Times New Roman" w:cs="Times New Roman"/>
          <w:sz w:val="24"/>
          <w:szCs w:val="24"/>
        </w:rPr>
        <w:t xml:space="preserve"> </w:t>
      </w:r>
      <w:r w:rsidR="00071649" w:rsidRPr="00CC2D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per</w:t>
      </w:r>
      <w:r>
        <w:rPr>
          <w:rFonts w:ascii="Times New Roman" w:eastAsia="Times New Roman" w:hAnsi="Times New Roman" w:cs="Times New Roman"/>
          <w:sz w:val="24"/>
          <w:szCs w:val="24"/>
        </w:rPr>
        <w:t xml:space="preserve"> jos nurodytą protingą terminą.</w:t>
      </w:r>
    </w:p>
    <w:p w14:paraId="0C0783F1" w14:textId="1407C225" w:rsidR="0076694C" w:rsidRPr="00E94D6C" w:rsidRDefault="0076694C" w:rsidP="0076694C">
      <w:pPr>
        <w:numPr>
          <w:ilvl w:val="0"/>
          <w:numId w:val="1"/>
        </w:numPr>
        <w:tabs>
          <w:tab w:val="left" w:pos="810"/>
          <w:tab w:val="left" w:pos="1350"/>
          <w:tab w:val="left" w:pos="1440"/>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 xml:space="preserve">Įstaigai pažeidus Dokumentų teikimo terminus, </w:t>
      </w:r>
      <w:r>
        <w:rPr>
          <w:rFonts w:ascii="Times New Roman" w:eastAsia="Times New Roman" w:hAnsi="Times New Roman" w:cs="Times New Roman"/>
          <w:sz w:val="24"/>
          <w:szCs w:val="24"/>
        </w:rPr>
        <w:t xml:space="preserve">Centralizuotos apskaitos įstaiga </w:t>
      </w:r>
      <w:r w:rsidRPr="00E94D6C">
        <w:rPr>
          <w:rFonts w:ascii="Times New Roman" w:eastAsia="Times New Roman" w:hAnsi="Times New Roman" w:cs="Times New Roman"/>
          <w:sz w:val="24"/>
          <w:szCs w:val="24"/>
        </w:rPr>
        <w:t>atleidžiama nuo atsakomybės už savalaikį savo įsipareigojimų vykdymą (įskaitant lėšų išmokėjimą)</w:t>
      </w:r>
      <w:r>
        <w:rPr>
          <w:rFonts w:ascii="Times New Roman" w:eastAsia="Times New Roman" w:hAnsi="Times New Roman" w:cs="Times New Roman"/>
          <w:sz w:val="24"/>
          <w:szCs w:val="24"/>
        </w:rPr>
        <w:t>.</w:t>
      </w:r>
    </w:p>
    <w:p w14:paraId="175D6209" w14:textId="42D1CA00" w:rsidR="0076694C" w:rsidRPr="00E94D6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Įstaigos aptarnaujamos nuotoliniu būdu. Paklausimai priimami elektroniniu paštu</w:t>
      </w:r>
      <w:r w:rsidR="00071649">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 xml:space="preserve">adresu </w:t>
      </w:r>
      <w:r w:rsidRPr="001375B0">
        <w:rPr>
          <w:rFonts w:ascii="Times New Roman" w:eastAsia="Times New Roman" w:hAnsi="Times New Roman" w:cs="Times New Roman"/>
          <w:i/>
          <w:iCs/>
          <w:sz w:val="24"/>
          <w:szCs w:val="24"/>
        </w:rPr>
        <w:t>info@skaitlis.lt</w:t>
      </w:r>
      <w:r w:rsidRPr="00E94D6C">
        <w:rPr>
          <w:rFonts w:ascii="Times New Roman" w:eastAsia="Times New Roman" w:hAnsi="Times New Roman" w:cs="Times New Roman"/>
          <w:sz w:val="24"/>
          <w:szCs w:val="24"/>
        </w:rPr>
        <w:t>, arba telefonu (</w:t>
      </w:r>
      <w:r w:rsidR="00071649">
        <w:rPr>
          <w:rFonts w:ascii="Times New Roman" w:eastAsia="Times New Roman" w:hAnsi="Times New Roman" w:cs="Times New Roman"/>
          <w:sz w:val="24"/>
          <w:szCs w:val="24"/>
        </w:rPr>
        <w:t>0</w:t>
      </w:r>
      <w:r w:rsidR="00071649" w:rsidRPr="00E94D6C">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5) 262 2916</w:t>
      </w:r>
      <w:r>
        <w:rPr>
          <w:rFonts w:ascii="Times New Roman" w:hAnsi="Times New Roman" w:cs="Times New Roman"/>
          <w:sz w:val="24"/>
          <w:szCs w:val="24"/>
          <w:shd w:val="clear" w:color="auto" w:fill="FFFFFF"/>
        </w:rPr>
        <w:t>.</w:t>
      </w:r>
    </w:p>
    <w:p w14:paraId="7486B08F" w14:textId="77777777" w:rsidR="0076694C" w:rsidRPr="00E94D6C" w:rsidRDefault="0076694C" w:rsidP="0076694C">
      <w:pPr>
        <w:spacing w:line="240" w:lineRule="auto"/>
        <w:ind w:firstLine="567"/>
        <w:jc w:val="both"/>
        <w:rPr>
          <w:rFonts w:ascii="Times New Roman" w:eastAsia="Times New Roman" w:hAnsi="Times New Roman" w:cs="Times New Roman"/>
          <w:sz w:val="24"/>
          <w:szCs w:val="24"/>
        </w:rPr>
      </w:pPr>
    </w:p>
    <w:p w14:paraId="6E304E1D" w14:textId="77777777" w:rsidR="0076694C" w:rsidRPr="00E94D6C" w:rsidRDefault="0076694C" w:rsidP="0076694C">
      <w:pPr>
        <w:spacing w:line="240" w:lineRule="auto"/>
        <w:ind w:left="720"/>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REIKALAVIMAI DOKUMENTAMS</w:t>
      </w:r>
    </w:p>
    <w:p w14:paraId="4E31AB97" w14:textId="77777777" w:rsidR="0076694C" w:rsidRPr="00E94D6C" w:rsidRDefault="0076694C" w:rsidP="0076694C">
      <w:pPr>
        <w:tabs>
          <w:tab w:val="left" w:pos="851"/>
          <w:tab w:val="left" w:pos="1134"/>
        </w:tabs>
        <w:spacing w:line="240" w:lineRule="auto"/>
        <w:jc w:val="both"/>
        <w:rPr>
          <w:rFonts w:ascii="Times New Roman" w:eastAsia="Times New Roman" w:hAnsi="Times New Roman" w:cs="Times New Roman"/>
          <w:b/>
          <w:sz w:val="24"/>
          <w:szCs w:val="24"/>
        </w:rPr>
      </w:pPr>
    </w:p>
    <w:p w14:paraId="62909FD6" w14:textId="2EFBE6B5" w:rsidR="0076694C" w:rsidRPr="00EE36F5" w:rsidRDefault="002A1B6E"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EE36F5">
        <w:rPr>
          <w:rFonts w:ascii="Times New Roman" w:eastAsia="Times New Roman" w:hAnsi="Times New Roman" w:cs="Times New Roman"/>
          <w:sz w:val="24"/>
          <w:szCs w:val="24"/>
        </w:rPr>
        <w:t>Įstaigos gautų sąskaitų faktūrų už prekes, darbus ar paslaugas (toliau – Sąskaitos) teisėtumą parašu patvirtina Įstaigos vadovo įsakymu įgalioti asmenys</w:t>
      </w:r>
      <w:r w:rsidR="0076694C" w:rsidRPr="00EE36F5">
        <w:rPr>
          <w:rFonts w:ascii="Times New Roman" w:eastAsia="Times New Roman" w:hAnsi="Times New Roman" w:cs="Times New Roman"/>
          <w:sz w:val="24"/>
          <w:szCs w:val="24"/>
        </w:rPr>
        <w:t>.</w:t>
      </w:r>
      <w:r w:rsidRPr="00EE36F5">
        <w:rPr>
          <w:rFonts w:ascii="Times New Roman" w:eastAsia="Times New Roman" w:hAnsi="Times New Roman" w:cs="Times New Roman"/>
          <w:sz w:val="24"/>
          <w:szCs w:val="24"/>
        </w:rPr>
        <w:t xml:space="preserve"> Tvirtindamas Sąskaitą, atsakingas asmuo įrašo žymą „Prekes/paslaugas gavau“ (arba „Gauta“), pasirašo ir nurodo savo rekvizitus</w:t>
      </w:r>
      <w:r w:rsidR="00EE36F5" w:rsidRPr="0050303B">
        <w:rPr>
          <w:rFonts w:ascii="Times New Roman" w:eastAsia="Times New Roman" w:hAnsi="Times New Roman" w:cs="Times New Roman"/>
          <w:sz w:val="24"/>
          <w:szCs w:val="24"/>
        </w:rPr>
        <w:t>.</w:t>
      </w:r>
    </w:p>
    <w:p w14:paraId="6150C8BB" w14:textId="10CE8A4B" w:rsidR="0076694C" w:rsidRPr="0050303B" w:rsidRDefault="003945EA"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lastRenderedPageBreak/>
        <w:t xml:space="preserve">Gautose </w:t>
      </w:r>
      <w:r w:rsidR="0076694C" w:rsidRPr="0050303B">
        <w:rPr>
          <w:rFonts w:ascii="Times New Roman" w:eastAsia="Times New Roman" w:hAnsi="Times New Roman" w:cs="Times New Roman"/>
          <w:sz w:val="24"/>
          <w:szCs w:val="24"/>
        </w:rPr>
        <w:t xml:space="preserve">Sąskaitose Įstaigos vadovas arba jo įgaliotas asmuo </w:t>
      </w:r>
      <w:r w:rsidRPr="0050303B">
        <w:rPr>
          <w:rFonts w:ascii="Times New Roman" w:eastAsia="Times New Roman" w:hAnsi="Times New Roman" w:cs="Times New Roman"/>
          <w:sz w:val="24"/>
          <w:szCs w:val="24"/>
        </w:rPr>
        <w:t>į</w:t>
      </w:r>
      <w:r w:rsidR="0076694C" w:rsidRPr="0050303B">
        <w:rPr>
          <w:rFonts w:ascii="Times New Roman" w:eastAsia="Times New Roman" w:hAnsi="Times New Roman" w:cs="Times New Roman"/>
          <w:sz w:val="24"/>
          <w:szCs w:val="24"/>
        </w:rPr>
        <w:t>rašo rezoliuciją „Apmokėti“ ir nurodo</w:t>
      </w:r>
      <w:r w:rsidRPr="0050303B">
        <w:rPr>
          <w:rFonts w:ascii="Times New Roman" w:eastAsia="Times New Roman" w:hAnsi="Times New Roman" w:cs="Times New Roman"/>
          <w:sz w:val="24"/>
          <w:szCs w:val="24"/>
        </w:rPr>
        <w:t xml:space="preserve"> šiuos būtinus duomenis</w:t>
      </w:r>
      <w:r w:rsidR="0076694C" w:rsidRPr="0050303B">
        <w:rPr>
          <w:rFonts w:ascii="Times New Roman" w:eastAsia="Times New Roman" w:hAnsi="Times New Roman" w:cs="Times New Roman"/>
          <w:sz w:val="24"/>
          <w:szCs w:val="24"/>
        </w:rPr>
        <w:t>:</w:t>
      </w:r>
    </w:p>
    <w:p w14:paraId="73318EAA" w14:textId="5E9C1F3C" w:rsidR="0076694C" w:rsidRPr="0050303B" w:rsidRDefault="0076694C" w:rsidP="0076694C">
      <w:pPr>
        <w:pStyle w:val="Sraopastraipa"/>
        <w:numPr>
          <w:ilvl w:val="1"/>
          <w:numId w:val="1"/>
        </w:numPr>
        <w:tabs>
          <w:tab w:val="left" w:pos="1134"/>
        </w:tabs>
        <w:spacing w:line="240" w:lineRule="auto"/>
        <w:ind w:left="1134" w:hanging="54"/>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finansavimo šaltinį</w:t>
      </w:r>
      <w:r w:rsidR="003945EA" w:rsidRPr="0050303B">
        <w:rPr>
          <w:rFonts w:ascii="Times New Roman" w:eastAsia="Times New Roman" w:hAnsi="Times New Roman" w:cs="Times New Roman"/>
          <w:sz w:val="24"/>
          <w:szCs w:val="24"/>
        </w:rPr>
        <w:t>, iš kurio bus vykdomas mokėjimas</w:t>
      </w:r>
      <w:r w:rsidRPr="0050303B">
        <w:rPr>
          <w:rFonts w:ascii="Times New Roman" w:eastAsia="Times New Roman" w:hAnsi="Times New Roman" w:cs="Times New Roman"/>
          <w:sz w:val="24"/>
          <w:szCs w:val="24"/>
        </w:rPr>
        <w:t xml:space="preserve"> (Savivaldybės aplinkos lėšos, Mokymo lėšos, Tėvų mokesčio (ugdymo) lėšos, Įmokų už turto nuomą lėšos, gyventojų skirto 1,2 proc. GPM lėšos, Paramos lėšos, kt.);</w:t>
      </w:r>
    </w:p>
    <w:p w14:paraId="4F3AFCB4" w14:textId="26671F49" w:rsidR="0076694C" w:rsidRPr="0050303B" w:rsidRDefault="0076694C" w:rsidP="0076694C">
      <w:pPr>
        <w:pStyle w:val="Sraopastraipa"/>
        <w:numPr>
          <w:ilvl w:val="1"/>
          <w:numId w:val="1"/>
        </w:numPr>
        <w:tabs>
          <w:tab w:val="left" w:pos="1134"/>
        </w:tabs>
        <w:spacing w:line="240" w:lineRule="auto"/>
        <w:ind w:left="1134" w:hanging="54"/>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 xml:space="preserve">vykdomo </w:t>
      </w:r>
      <w:r w:rsidR="003945EA" w:rsidRPr="0050303B">
        <w:rPr>
          <w:rFonts w:ascii="Times New Roman" w:eastAsia="Times New Roman" w:hAnsi="Times New Roman" w:cs="Times New Roman"/>
          <w:sz w:val="24"/>
          <w:szCs w:val="24"/>
        </w:rPr>
        <w:t>Europos Sąjungos (</w:t>
      </w:r>
      <w:r w:rsidRPr="0050303B">
        <w:rPr>
          <w:rFonts w:ascii="Times New Roman" w:eastAsia="Times New Roman" w:hAnsi="Times New Roman" w:cs="Times New Roman"/>
          <w:sz w:val="24"/>
          <w:szCs w:val="24"/>
        </w:rPr>
        <w:t>ES</w:t>
      </w:r>
      <w:r w:rsidR="003945EA" w:rsidRPr="0050303B">
        <w:rPr>
          <w:rFonts w:ascii="Times New Roman" w:eastAsia="Times New Roman" w:hAnsi="Times New Roman" w:cs="Times New Roman"/>
          <w:sz w:val="24"/>
          <w:szCs w:val="24"/>
        </w:rPr>
        <w:t>)</w:t>
      </w:r>
      <w:r w:rsidRPr="0050303B">
        <w:rPr>
          <w:rFonts w:ascii="Times New Roman" w:eastAsia="Times New Roman" w:hAnsi="Times New Roman" w:cs="Times New Roman"/>
          <w:sz w:val="24"/>
          <w:szCs w:val="24"/>
        </w:rPr>
        <w:t xml:space="preserve"> projekto </w:t>
      </w:r>
      <w:r w:rsidR="003945EA" w:rsidRPr="0050303B">
        <w:rPr>
          <w:rFonts w:ascii="Times New Roman" w:eastAsia="Times New Roman" w:hAnsi="Times New Roman" w:cs="Times New Roman"/>
          <w:sz w:val="24"/>
          <w:szCs w:val="24"/>
        </w:rPr>
        <w:t xml:space="preserve">numerį </w:t>
      </w:r>
      <w:r w:rsidRPr="0050303B">
        <w:rPr>
          <w:rFonts w:ascii="Times New Roman" w:eastAsia="Times New Roman" w:hAnsi="Times New Roman" w:cs="Times New Roman"/>
          <w:sz w:val="24"/>
          <w:szCs w:val="24"/>
        </w:rPr>
        <w:t>ir pavadinimą;</w:t>
      </w:r>
    </w:p>
    <w:p w14:paraId="24FD636D" w14:textId="5D27E8DE" w:rsidR="0076694C" w:rsidRPr="0050303B" w:rsidRDefault="003945EA" w:rsidP="0076694C">
      <w:pPr>
        <w:pStyle w:val="Sraopastraipa"/>
        <w:numPr>
          <w:ilvl w:val="1"/>
          <w:numId w:val="1"/>
        </w:numPr>
        <w:tabs>
          <w:tab w:val="left" w:pos="1134"/>
        </w:tabs>
        <w:spacing w:line="240" w:lineRule="auto"/>
        <w:ind w:left="1134" w:hanging="54"/>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S</w:t>
      </w:r>
      <w:r w:rsidR="0076694C" w:rsidRPr="0050303B">
        <w:rPr>
          <w:rFonts w:ascii="Times New Roman" w:eastAsia="Times New Roman" w:hAnsi="Times New Roman" w:cs="Times New Roman"/>
          <w:sz w:val="24"/>
          <w:szCs w:val="24"/>
        </w:rPr>
        <w:t>avivaldybės įsakymo dėl papildomų lėšų skyrimo numerį.</w:t>
      </w:r>
    </w:p>
    <w:p w14:paraId="27DC24DD" w14:textId="77777777" w:rsidR="0076694C" w:rsidRPr="00E94D6C" w:rsidRDefault="0076694C" w:rsidP="0076694C">
      <w:pPr>
        <w:numPr>
          <w:ilvl w:val="0"/>
          <w:numId w:val="1"/>
        </w:numPr>
        <w:tabs>
          <w:tab w:val="left" w:pos="851"/>
          <w:tab w:val="left" w:pos="1134"/>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Kartu su Sąskaitomis turi būti pateikiami šie sąnaudas patvirtinant</w:t>
      </w:r>
      <w:r>
        <w:rPr>
          <w:rFonts w:ascii="Times New Roman" w:eastAsia="Times New Roman" w:hAnsi="Times New Roman" w:cs="Times New Roman"/>
          <w:sz w:val="24"/>
          <w:szCs w:val="24"/>
        </w:rPr>
        <w:t>y</w:t>
      </w:r>
      <w:r w:rsidRPr="00E94D6C">
        <w:rPr>
          <w:rFonts w:ascii="Times New Roman" w:eastAsia="Times New Roman" w:hAnsi="Times New Roman" w:cs="Times New Roman"/>
          <w:sz w:val="24"/>
          <w:szCs w:val="24"/>
        </w:rPr>
        <w:t>s dokumentai:</w:t>
      </w:r>
    </w:p>
    <w:p w14:paraId="776A395A" w14:textId="2AC208EE" w:rsidR="003945EA" w:rsidRPr="003945EA"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r w:rsidRPr="003945EA">
        <w:rPr>
          <w:rFonts w:ascii="Times New Roman" w:eastAsia="Times New Roman" w:hAnsi="Times New Roman" w:cs="Times New Roman"/>
          <w:sz w:val="24"/>
          <w:szCs w:val="24"/>
        </w:rPr>
        <w:t>Darbų perdavimo ir priėmimo aktai, kai pateikiamos Sąskaitos už darbų ar paslaugų atlikimą</w:t>
      </w:r>
      <w:r w:rsidR="00EE36F5">
        <w:rPr>
          <w:rFonts w:ascii="Times New Roman" w:eastAsia="Times New Roman" w:hAnsi="Times New Roman" w:cs="Times New Roman"/>
          <w:sz w:val="24"/>
          <w:szCs w:val="24"/>
        </w:rPr>
        <w:t>. A</w:t>
      </w:r>
      <w:r w:rsidR="00EE36F5" w:rsidRPr="00EE36F5">
        <w:rPr>
          <w:rFonts w:ascii="Times New Roman" w:eastAsia="Times New Roman" w:hAnsi="Times New Roman" w:cs="Times New Roman"/>
          <w:sz w:val="24"/>
          <w:szCs w:val="24"/>
        </w:rPr>
        <w:t xml:space="preserve">tskiras darbų perdavimo–priėmimo aktas gali būti neišrašomas, jei tiekėjo pateiktoje </w:t>
      </w:r>
      <w:r w:rsidR="00EE36F5">
        <w:rPr>
          <w:rFonts w:ascii="Times New Roman" w:eastAsia="Times New Roman" w:hAnsi="Times New Roman" w:cs="Times New Roman"/>
          <w:sz w:val="24"/>
          <w:szCs w:val="24"/>
        </w:rPr>
        <w:t>Sąskaitoje</w:t>
      </w:r>
      <w:r w:rsidR="00EE36F5" w:rsidRPr="00EE36F5">
        <w:rPr>
          <w:rFonts w:ascii="Times New Roman" w:eastAsia="Times New Roman" w:hAnsi="Times New Roman" w:cs="Times New Roman"/>
          <w:sz w:val="24"/>
          <w:szCs w:val="24"/>
        </w:rPr>
        <w:t xml:space="preserve"> yra aiškus įrašas: „</w:t>
      </w:r>
      <w:r w:rsidR="00EE36F5">
        <w:rPr>
          <w:rFonts w:ascii="Times New Roman" w:eastAsia="Times New Roman" w:hAnsi="Times New Roman" w:cs="Times New Roman"/>
          <w:sz w:val="24"/>
          <w:szCs w:val="24"/>
        </w:rPr>
        <w:t>š</w:t>
      </w:r>
      <w:r w:rsidR="00EE36F5" w:rsidRPr="00EE36F5">
        <w:rPr>
          <w:rFonts w:ascii="Times New Roman" w:eastAsia="Times New Roman" w:hAnsi="Times New Roman" w:cs="Times New Roman"/>
          <w:sz w:val="24"/>
          <w:szCs w:val="24"/>
        </w:rPr>
        <w:t>i sąskaita faktūra kartu yra ir darbų atlikimo (perdavimo</w:t>
      </w:r>
      <w:r w:rsidR="008435DB" w:rsidRPr="00EE36F5">
        <w:rPr>
          <w:rFonts w:ascii="Times New Roman" w:eastAsia="Times New Roman" w:hAnsi="Times New Roman" w:cs="Times New Roman"/>
          <w:sz w:val="24"/>
          <w:szCs w:val="24"/>
        </w:rPr>
        <w:t>–</w:t>
      </w:r>
      <w:r w:rsidR="00EE36F5" w:rsidRPr="00EE36F5">
        <w:rPr>
          <w:rFonts w:ascii="Times New Roman" w:eastAsia="Times New Roman" w:hAnsi="Times New Roman" w:cs="Times New Roman"/>
          <w:sz w:val="24"/>
          <w:szCs w:val="24"/>
        </w:rPr>
        <w:t>priėmimo) aktas</w:t>
      </w:r>
      <w:r w:rsidR="00EE36F5">
        <w:rPr>
          <w:rFonts w:ascii="Times New Roman" w:eastAsia="Times New Roman" w:hAnsi="Times New Roman" w:cs="Times New Roman"/>
          <w:sz w:val="24"/>
          <w:szCs w:val="24"/>
        </w:rPr>
        <w:t>“;</w:t>
      </w:r>
    </w:p>
    <w:p w14:paraId="448EE788" w14:textId="77777777" w:rsidR="0076694C" w:rsidRPr="0050303B" w:rsidRDefault="0076694C" w:rsidP="0050303B">
      <w:pPr>
        <w:pStyle w:val="Sraopastraipa"/>
        <w:numPr>
          <w:ilvl w:val="1"/>
          <w:numId w:val="1"/>
        </w:numPr>
        <w:tabs>
          <w:tab w:val="left" w:pos="1134"/>
          <w:tab w:val="left" w:pos="1134"/>
        </w:tabs>
        <w:spacing w:line="240" w:lineRule="auto"/>
        <w:ind w:left="1134" w:hanging="54"/>
        <w:jc w:val="both"/>
        <w:rPr>
          <w:rFonts w:ascii="Times New Roman" w:hAnsi="Times New Roman" w:cs="Times New Roman"/>
          <w:sz w:val="24"/>
          <w:szCs w:val="24"/>
        </w:rPr>
      </w:pPr>
      <w:r w:rsidRPr="0050303B">
        <w:rPr>
          <w:rFonts w:ascii="Times New Roman" w:hAnsi="Times New Roman" w:cs="Times New Roman"/>
          <w:sz w:val="24"/>
          <w:szCs w:val="24"/>
        </w:rPr>
        <w:t>Įstaigos vadovo pasirašyta pirkimo sutarties kopija, kai Sąskaitos suma (pirkimo sutarties vertė) yra didesnė kaip 15 000 (penkiolika tūkstančių) Eur be PVM;</w:t>
      </w:r>
    </w:p>
    <w:p w14:paraId="39551576" w14:textId="77777777" w:rsidR="0076694C" w:rsidRPr="00E94D6C"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Įstaigos vadovo įsakymas dėl leidimo vykdyti pažintinę ir kultūrinę veiklą ar edukacinę išvyką;</w:t>
      </w:r>
    </w:p>
    <w:p w14:paraId="10252D88" w14:textId="29931455" w:rsidR="0076694C"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Įstaigos vadovo įsakymas dėl darbuotojų dalyvavimo mokymuose, seminaruose, kvalifikacijos kėlimo kursuose su mokymuose dalyvaujančių darbuotojų vardiniu sąrašu (nurodant jų pareigas), kai pateikiamos Sąskaitos už darbuotojų kvalifikacijos kėlimą</w:t>
      </w:r>
      <w:r>
        <w:rPr>
          <w:rFonts w:ascii="Times New Roman" w:eastAsia="Times New Roman" w:hAnsi="Times New Roman" w:cs="Times New Roman"/>
          <w:sz w:val="24"/>
          <w:szCs w:val="24"/>
        </w:rPr>
        <w:t>;</w:t>
      </w:r>
    </w:p>
    <w:p w14:paraId="7D506FD4" w14:textId="00DD6504" w:rsidR="0076694C" w:rsidRPr="00E94D6C"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bookmarkStart w:id="2" w:name="_Hlk210124990"/>
      <w:r w:rsidRPr="0050303B">
        <w:rPr>
          <w:rFonts w:ascii="Times New Roman" w:eastAsia="Times New Roman" w:hAnsi="Times New Roman" w:cs="Times New Roman"/>
          <w:sz w:val="24"/>
          <w:szCs w:val="24"/>
        </w:rPr>
        <w:t>Lankomumo, paslaugų gavėjų apskaitos žiniaraščiai ar maitinimo tabeliai, patvirtinantys faktiškai maitintų asmenų skaičių per mėnesį, kai pateikiamos Sąskaitos už perkamas maitinimo paslaugas</w:t>
      </w:r>
      <w:bookmarkEnd w:id="2"/>
      <w:r>
        <w:rPr>
          <w:rFonts w:ascii="Times New Roman" w:eastAsia="Times New Roman" w:hAnsi="Times New Roman" w:cs="Times New Roman"/>
          <w:sz w:val="24"/>
          <w:szCs w:val="24"/>
        </w:rPr>
        <w:t>.</w:t>
      </w:r>
    </w:p>
    <w:p w14:paraId="11DF056A" w14:textId="1579DD74" w:rsidR="0076694C" w:rsidRPr="00E94D6C" w:rsidRDefault="0076694C" w:rsidP="0076694C">
      <w:pPr>
        <w:pStyle w:val="Sraopastraipa"/>
        <w:numPr>
          <w:ilvl w:val="0"/>
          <w:numId w:val="1"/>
        </w:numPr>
        <w:tabs>
          <w:tab w:val="right" w:pos="1133"/>
          <w:tab w:val="left" w:pos="1410"/>
          <w:tab w:val="left" w:pos="1134"/>
        </w:tabs>
        <w:spacing w:line="240" w:lineRule="auto"/>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Atskaitingų asmenų patirtos komandiruotės išlaidos, išlaidos</w:t>
      </w:r>
      <w:r w:rsidR="003945EA">
        <w:rPr>
          <w:rFonts w:ascii="Times New Roman" w:eastAsia="Times New Roman" w:hAnsi="Times New Roman" w:cs="Times New Roman"/>
          <w:sz w:val="24"/>
          <w:szCs w:val="24"/>
        </w:rPr>
        <w:t>,</w:t>
      </w:r>
      <w:r w:rsidRPr="00E94D6C">
        <w:rPr>
          <w:rFonts w:ascii="Times New Roman" w:eastAsia="Times New Roman" w:hAnsi="Times New Roman" w:cs="Times New Roman"/>
          <w:sz w:val="24"/>
          <w:szCs w:val="24"/>
        </w:rPr>
        <w:t xml:space="preserve"> patirtos apmokėjus </w:t>
      </w:r>
      <w:r w:rsidR="00144E70">
        <w:rPr>
          <w:rFonts w:ascii="Times New Roman" w:eastAsia="Times New Roman" w:hAnsi="Times New Roman" w:cs="Times New Roman"/>
          <w:sz w:val="24"/>
          <w:szCs w:val="24"/>
        </w:rPr>
        <w:t xml:space="preserve">už </w:t>
      </w:r>
      <w:r w:rsidRPr="00E94D6C">
        <w:rPr>
          <w:rFonts w:ascii="Times New Roman" w:eastAsia="Times New Roman" w:hAnsi="Times New Roman" w:cs="Times New Roman"/>
          <w:sz w:val="24"/>
          <w:szCs w:val="24"/>
        </w:rPr>
        <w:t>prekes ar paslaugas Įstaigos reikmėms, darbuotojų periodinių sveikatos tikrinimo išlaidos kompensuojamos pateikus:</w:t>
      </w:r>
    </w:p>
    <w:p w14:paraId="33DF6E7A" w14:textId="21AF72EB" w:rsidR="0076694C" w:rsidRPr="00E94D6C"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Avanso apyskaitą</w:t>
      </w:r>
      <w:r w:rsidR="003945EA">
        <w:rPr>
          <w:rFonts w:ascii="Times New Roman" w:eastAsia="Times New Roman" w:hAnsi="Times New Roman" w:cs="Times New Roman"/>
          <w:sz w:val="24"/>
          <w:szCs w:val="24"/>
        </w:rPr>
        <w:t>,</w:t>
      </w:r>
      <w:r w:rsidRPr="00E94D6C">
        <w:rPr>
          <w:rFonts w:ascii="Times New Roman" w:eastAsia="Times New Roman" w:hAnsi="Times New Roman" w:cs="Times New Roman"/>
          <w:sz w:val="24"/>
          <w:szCs w:val="24"/>
        </w:rPr>
        <w:t xml:space="preserve"> patvirtintą Įstaigos vadovo parašu (pildo darbuotojas ar atskaitingas asmuo). Avansinės apyskaitos pildomos pagal kiekvieną finansavimo šaltinį atskirai (į vieną avansinę apyskaitą</w:t>
      </w:r>
      <w:r w:rsidR="003945EA">
        <w:rPr>
          <w:rFonts w:ascii="Times New Roman" w:eastAsia="Times New Roman" w:hAnsi="Times New Roman" w:cs="Times New Roman"/>
          <w:sz w:val="24"/>
          <w:szCs w:val="24"/>
        </w:rPr>
        <w:t xml:space="preserve"> </w:t>
      </w:r>
      <w:r w:rsidR="003945EA" w:rsidRPr="00E94D6C">
        <w:rPr>
          <w:rFonts w:ascii="Times New Roman" w:eastAsia="Times New Roman" w:hAnsi="Times New Roman" w:cs="Times New Roman"/>
          <w:sz w:val="24"/>
          <w:szCs w:val="24"/>
        </w:rPr>
        <w:t>negalima</w:t>
      </w:r>
      <w:r w:rsidRPr="00E94D6C">
        <w:rPr>
          <w:rFonts w:ascii="Times New Roman" w:eastAsia="Times New Roman" w:hAnsi="Times New Roman" w:cs="Times New Roman"/>
          <w:sz w:val="24"/>
          <w:szCs w:val="24"/>
        </w:rPr>
        <w:t xml:space="preserve"> įtraukti </w:t>
      </w:r>
      <w:r w:rsidR="003945EA">
        <w:rPr>
          <w:rFonts w:ascii="Times New Roman" w:eastAsia="Times New Roman" w:hAnsi="Times New Roman" w:cs="Times New Roman"/>
          <w:sz w:val="24"/>
          <w:szCs w:val="24"/>
        </w:rPr>
        <w:t>S</w:t>
      </w:r>
      <w:r w:rsidR="003945EA" w:rsidRPr="00E94D6C">
        <w:rPr>
          <w:rFonts w:ascii="Times New Roman" w:eastAsia="Times New Roman" w:hAnsi="Times New Roman" w:cs="Times New Roman"/>
          <w:sz w:val="24"/>
          <w:szCs w:val="24"/>
        </w:rPr>
        <w:t>ąskait</w:t>
      </w:r>
      <w:r w:rsidR="003945EA">
        <w:rPr>
          <w:rFonts w:ascii="Times New Roman" w:eastAsia="Times New Roman" w:hAnsi="Times New Roman" w:cs="Times New Roman"/>
          <w:sz w:val="24"/>
          <w:szCs w:val="24"/>
        </w:rPr>
        <w:t>ų,</w:t>
      </w:r>
      <w:r w:rsidR="003945EA" w:rsidRPr="00E94D6C">
        <w:rPr>
          <w:rFonts w:ascii="Times New Roman" w:eastAsia="Times New Roman" w:hAnsi="Times New Roman" w:cs="Times New Roman"/>
          <w:sz w:val="24"/>
          <w:szCs w:val="24"/>
        </w:rPr>
        <w:t xml:space="preserve"> apmokam</w:t>
      </w:r>
      <w:r w:rsidR="003945EA">
        <w:rPr>
          <w:rFonts w:ascii="Times New Roman" w:eastAsia="Times New Roman" w:hAnsi="Times New Roman" w:cs="Times New Roman"/>
          <w:sz w:val="24"/>
          <w:szCs w:val="24"/>
        </w:rPr>
        <w:t>ų</w:t>
      </w:r>
      <w:r w:rsidR="003945EA" w:rsidRPr="00E94D6C">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iš skirtingų finansavimo šaltinių);</w:t>
      </w:r>
    </w:p>
    <w:p w14:paraId="1D9E164A" w14:textId="7C64E900" w:rsidR="0076694C" w:rsidRPr="00E94D6C"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Išlaidas patvirtinančius dokumentus: kasos čekius arba mokėjimo pavedimo kopijas (jei išlaidos apmokėtos bankiniu pavedim</w:t>
      </w:r>
      <w:r w:rsidR="003945EA">
        <w:rPr>
          <w:rFonts w:ascii="Times New Roman" w:eastAsia="Times New Roman" w:hAnsi="Times New Roman" w:cs="Times New Roman"/>
          <w:sz w:val="24"/>
          <w:szCs w:val="24"/>
        </w:rPr>
        <w:t>u</w:t>
      </w:r>
      <w:r w:rsidRPr="00E94D6C">
        <w:rPr>
          <w:rFonts w:ascii="Times New Roman" w:eastAsia="Times New Roman" w:hAnsi="Times New Roman" w:cs="Times New Roman"/>
          <w:sz w:val="24"/>
          <w:szCs w:val="24"/>
        </w:rPr>
        <w:t xml:space="preserve">), Sąskaitas, prekių pirkimo kvitus, Įstaigos patvirtintos formos kelionės lapus (jei Įstaigos reikmėms naudojama darbuotojo asmeninė transporto priemonė). Sąskaitos turi būti išrašytos Įstaigos vardu (išskyrus Sąskaitas už darbuotojų privalomą sveikatos patikrinimą) bei atitikti </w:t>
      </w:r>
      <w:r w:rsidRPr="00EE36F5">
        <w:rPr>
          <w:rFonts w:ascii="Times New Roman" w:eastAsia="Times New Roman" w:hAnsi="Times New Roman" w:cs="Times New Roman"/>
          <w:sz w:val="24"/>
          <w:szCs w:val="24"/>
        </w:rPr>
        <w:t xml:space="preserve">šio aprašo </w:t>
      </w:r>
      <w:r w:rsidR="007C5BDB" w:rsidRPr="0050303B">
        <w:rPr>
          <w:rFonts w:ascii="Times New Roman" w:eastAsia="Times New Roman" w:hAnsi="Times New Roman" w:cs="Times New Roman"/>
          <w:sz w:val="24"/>
          <w:szCs w:val="24"/>
        </w:rPr>
        <w:t>11</w:t>
      </w:r>
      <w:r w:rsidR="007C5BDB" w:rsidRPr="00EE36F5">
        <w:rPr>
          <w:rFonts w:ascii="Times New Roman" w:eastAsia="Times New Roman" w:hAnsi="Times New Roman" w:cs="Times New Roman"/>
          <w:sz w:val="24"/>
          <w:szCs w:val="24"/>
        </w:rPr>
        <w:t xml:space="preserve"> –</w:t>
      </w:r>
      <w:r w:rsidRPr="00EE36F5">
        <w:rPr>
          <w:rFonts w:ascii="Times New Roman" w:eastAsia="Times New Roman" w:hAnsi="Times New Roman" w:cs="Times New Roman"/>
          <w:sz w:val="24"/>
          <w:szCs w:val="24"/>
        </w:rPr>
        <w:t xml:space="preserve"> </w:t>
      </w:r>
      <w:r w:rsidR="007C5BDB" w:rsidRPr="00EE36F5">
        <w:rPr>
          <w:rFonts w:ascii="Times New Roman" w:eastAsia="Times New Roman" w:hAnsi="Times New Roman" w:cs="Times New Roman"/>
          <w:sz w:val="24"/>
          <w:szCs w:val="24"/>
        </w:rPr>
        <w:t xml:space="preserve">15 </w:t>
      </w:r>
      <w:r w:rsidRPr="00EE36F5">
        <w:rPr>
          <w:rFonts w:ascii="Times New Roman" w:eastAsia="Times New Roman" w:hAnsi="Times New Roman" w:cs="Times New Roman"/>
          <w:sz w:val="24"/>
          <w:szCs w:val="24"/>
        </w:rPr>
        <w:t>punktuose</w:t>
      </w:r>
      <w:r w:rsidRPr="00317FC9">
        <w:rPr>
          <w:rFonts w:ascii="Times New Roman" w:eastAsia="Times New Roman" w:hAnsi="Times New Roman" w:cs="Times New Roman"/>
          <w:sz w:val="24"/>
          <w:szCs w:val="24"/>
        </w:rPr>
        <w:t xml:space="preserve"> nustatytus reikalavimus. Degalų pirkimą patvirtinančiame kasos aparato</w:t>
      </w:r>
      <w:r w:rsidRPr="00E94D6C">
        <w:rPr>
          <w:rFonts w:ascii="Times New Roman" w:eastAsia="Times New Roman" w:hAnsi="Times New Roman" w:cs="Times New Roman"/>
          <w:sz w:val="24"/>
          <w:szCs w:val="24"/>
        </w:rPr>
        <w:t xml:space="preserve"> kvite privalo būti nurodyti Įstaigos rekvizitai (</w:t>
      </w:r>
      <w:r w:rsidR="007C5BDB">
        <w:rPr>
          <w:rFonts w:ascii="Times New Roman" w:eastAsia="Times New Roman" w:hAnsi="Times New Roman" w:cs="Times New Roman"/>
          <w:sz w:val="24"/>
          <w:szCs w:val="24"/>
        </w:rPr>
        <w:t>Į</w:t>
      </w:r>
      <w:r w:rsidR="007C5BDB" w:rsidRPr="00E94D6C">
        <w:rPr>
          <w:rFonts w:ascii="Times New Roman" w:eastAsia="Times New Roman" w:hAnsi="Times New Roman" w:cs="Times New Roman"/>
          <w:sz w:val="24"/>
          <w:szCs w:val="24"/>
        </w:rPr>
        <w:t xml:space="preserve">staigos </w:t>
      </w:r>
      <w:r w:rsidRPr="00E94D6C">
        <w:rPr>
          <w:rFonts w:ascii="Times New Roman" w:eastAsia="Times New Roman" w:hAnsi="Times New Roman" w:cs="Times New Roman"/>
          <w:sz w:val="24"/>
          <w:szCs w:val="24"/>
        </w:rPr>
        <w:t xml:space="preserve">pavadinimas ir </w:t>
      </w:r>
      <w:r w:rsidR="007C5BDB">
        <w:rPr>
          <w:rFonts w:ascii="Times New Roman" w:eastAsia="Times New Roman" w:hAnsi="Times New Roman" w:cs="Times New Roman"/>
          <w:sz w:val="24"/>
          <w:szCs w:val="24"/>
        </w:rPr>
        <w:t>Į</w:t>
      </w:r>
      <w:r w:rsidR="007C5BDB" w:rsidRPr="00E94D6C">
        <w:rPr>
          <w:rFonts w:ascii="Times New Roman" w:eastAsia="Times New Roman" w:hAnsi="Times New Roman" w:cs="Times New Roman"/>
          <w:sz w:val="24"/>
          <w:szCs w:val="24"/>
        </w:rPr>
        <w:t xml:space="preserve">staigos </w:t>
      </w:r>
      <w:r w:rsidRPr="00E94D6C">
        <w:rPr>
          <w:rFonts w:ascii="Times New Roman" w:eastAsia="Times New Roman" w:hAnsi="Times New Roman" w:cs="Times New Roman"/>
          <w:sz w:val="24"/>
          <w:szCs w:val="24"/>
        </w:rPr>
        <w:t>kodas). Jei degalų pirkimo vertė</w:t>
      </w:r>
      <w:r w:rsidR="007C5BDB">
        <w:rPr>
          <w:rFonts w:ascii="Times New Roman" w:eastAsia="Times New Roman" w:hAnsi="Times New Roman" w:cs="Times New Roman"/>
          <w:sz w:val="24"/>
          <w:szCs w:val="24"/>
        </w:rPr>
        <w:t>,</w:t>
      </w:r>
      <w:r w:rsidRPr="00E94D6C">
        <w:rPr>
          <w:rFonts w:ascii="Times New Roman" w:eastAsia="Times New Roman" w:hAnsi="Times New Roman" w:cs="Times New Roman"/>
          <w:sz w:val="24"/>
          <w:szCs w:val="24"/>
        </w:rPr>
        <w:t xml:space="preserve"> įskaitant PVM</w:t>
      </w:r>
      <w:r w:rsidR="007C5BDB">
        <w:rPr>
          <w:rFonts w:ascii="Times New Roman" w:eastAsia="Times New Roman" w:hAnsi="Times New Roman" w:cs="Times New Roman"/>
          <w:sz w:val="24"/>
          <w:szCs w:val="24"/>
        </w:rPr>
        <w:t>,</w:t>
      </w:r>
      <w:r w:rsidRPr="00E94D6C">
        <w:rPr>
          <w:rFonts w:ascii="Times New Roman" w:eastAsia="Times New Roman" w:hAnsi="Times New Roman" w:cs="Times New Roman"/>
          <w:sz w:val="24"/>
          <w:szCs w:val="24"/>
        </w:rPr>
        <w:t xml:space="preserve"> yra didesne nei 150</w:t>
      </w:r>
      <w:r w:rsidR="007C5BDB">
        <w:rPr>
          <w:rFonts w:ascii="Times New Roman" w:eastAsia="Times New Roman" w:hAnsi="Times New Roman" w:cs="Times New Roman"/>
          <w:sz w:val="24"/>
          <w:szCs w:val="24"/>
        </w:rPr>
        <w:t xml:space="preserve"> (šimtas penkiasdešimt)</w:t>
      </w:r>
      <w:r w:rsidRPr="00E94D6C">
        <w:rPr>
          <w:rFonts w:ascii="Times New Roman" w:eastAsia="Times New Roman" w:hAnsi="Times New Roman" w:cs="Times New Roman"/>
          <w:sz w:val="24"/>
          <w:szCs w:val="24"/>
        </w:rPr>
        <w:t xml:space="preserve"> </w:t>
      </w:r>
      <w:r w:rsidR="007C5BDB">
        <w:rPr>
          <w:rFonts w:ascii="Times New Roman" w:eastAsia="Times New Roman" w:hAnsi="Times New Roman" w:cs="Times New Roman"/>
          <w:sz w:val="24"/>
          <w:szCs w:val="24"/>
        </w:rPr>
        <w:t>Eur</w:t>
      </w:r>
      <w:r w:rsidRPr="00E94D6C">
        <w:rPr>
          <w:rFonts w:ascii="Times New Roman" w:eastAsia="Times New Roman" w:hAnsi="Times New Roman" w:cs="Times New Roman"/>
          <w:sz w:val="24"/>
          <w:szCs w:val="24"/>
        </w:rPr>
        <w:t>, privaloma pateikti PVM sąskaitą faktūrą;</w:t>
      </w:r>
    </w:p>
    <w:p w14:paraId="54C9D1CC" w14:textId="5DB49D28" w:rsidR="0076694C" w:rsidRPr="00E94D6C" w:rsidRDefault="0076694C" w:rsidP="0076694C">
      <w:pPr>
        <w:pStyle w:val="Sraopastraipa"/>
        <w:numPr>
          <w:ilvl w:val="1"/>
          <w:numId w:val="1"/>
        </w:numPr>
        <w:tabs>
          <w:tab w:val="left" w:pos="1134"/>
          <w:tab w:val="left" w:pos="1134"/>
        </w:tabs>
        <w:spacing w:line="240" w:lineRule="auto"/>
        <w:ind w:left="1134" w:hanging="54"/>
        <w:jc w:val="both"/>
        <w:rPr>
          <w:rFonts w:ascii="Times New Roman" w:eastAsia="Times New Roman" w:hAnsi="Times New Roman" w:cs="Times New Roman"/>
          <w:sz w:val="24"/>
          <w:szCs w:val="24"/>
        </w:rPr>
      </w:pPr>
      <w:r w:rsidRPr="00E94D6C">
        <w:rPr>
          <w:rFonts w:ascii="Times New Roman" w:eastAsia="Times New Roman" w:hAnsi="Times New Roman" w:cs="Times New Roman"/>
          <w:sz w:val="24"/>
          <w:szCs w:val="24"/>
        </w:rPr>
        <w:t xml:space="preserve">Prašymą dėl išlaidų kompensavimo, </w:t>
      </w:r>
      <w:r w:rsidR="007C5BDB">
        <w:rPr>
          <w:rFonts w:ascii="Times New Roman" w:eastAsia="Times New Roman" w:hAnsi="Times New Roman" w:cs="Times New Roman"/>
          <w:sz w:val="24"/>
          <w:szCs w:val="24"/>
        </w:rPr>
        <w:t>nurodant ir</w:t>
      </w:r>
      <w:r w:rsidRPr="00E94D6C">
        <w:rPr>
          <w:rFonts w:ascii="Times New Roman" w:eastAsia="Times New Roman" w:hAnsi="Times New Roman" w:cs="Times New Roman"/>
          <w:sz w:val="24"/>
          <w:szCs w:val="24"/>
        </w:rPr>
        <w:t xml:space="preserve"> darbuotojo banko sąskaitos </w:t>
      </w:r>
      <w:r w:rsidR="007C5BDB" w:rsidRPr="00E94D6C">
        <w:rPr>
          <w:rFonts w:ascii="Times New Roman" w:eastAsia="Times New Roman" w:hAnsi="Times New Roman" w:cs="Times New Roman"/>
          <w:sz w:val="24"/>
          <w:szCs w:val="24"/>
        </w:rPr>
        <w:t>numer</w:t>
      </w:r>
      <w:r w:rsidR="007C5BDB">
        <w:rPr>
          <w:rFonts w:ascii="Times New Roman" w:eastAsia="Times New Roman" w:hAnsi="Times New Roman" w:cs="Times New Roman"/>
          <w:sz w:val="24"/>
          <w:szCs w:val="24"/>
        </w:rPr>
        <w:t xml:space="preserve">į </w:t>
      </w:r>
      <w:r w:rsidRPr="00E94D6C">
        <w:rPr>
          <w:rFonts w:ascii="Times New Roman" w:eastAsia="Times New Roman" w:hAnsi="Times New Roman" w:cs="Times New Roman"/>
          <w:sz w:val="24"/>
          <w:szCs w:val="24"/>
        </w:rPr>
        <w:t>pinigų pervedimui</w:t>
      </w:r>
      <w:r>
        <w:rPr>
          <w:rFonts w:ascii="Times New Roman" w:eastAsia="Times New Roman" w:hAnsi="Times New Roman" w:cs="Times New Roman"/>
          <w:sz w:val="24"/>
          <w:szCs w:val="24"/>
        </w:rPr>
        <w:t>.</w:t>
      </w:r>
    </w:p>
    <w:p w14:paraId="5D8272CC" w14:textId="3B0B19D5" w:rsidR="0076694C" w:rsidRDefault="0076694C" w:rsidP="0076694C">
      <w:pPr>
        <w:numPr>
          <w:ilvl w:val="0"/>
          <w:numId w:val="1"/>
        </w:numPr>
        <w:shd w:val="clear" w:color="auto" w:fill="FFFFFF"/>
        <w:tabs>
          <w:tab w:val="left" w:pos="851"/>
          <w:tab w:val="left" w:pos="1139"/>
        </w:tabs>
        <w:spacing w:line="240" w:lineRule="auto"/>
        <w:jc w:val="both"/>
        <w:rPr>
          <w:rFonts w:ascii="Times New Roman" w:eastAsia="Times New Roman" w:hAnsi="Times New Roman" w:cs="Times New Roman"/>
          <w:sz w:val="24"/>
          <w:szCs w:val="24"/>
        </w:rPr>
      </w:pPr>
      <w:bookmarkStart w:id="3" w:name="_Hlk210125101"/>
      <w:r w:rsidRPr="00E94D6C">
        <w:rPr>
          <w:rFonts w:ascii="Times New Roman" w:eastAsia="Times New Roman" w:hAnsi="Times New Roman" w:cs="Times New Roman"/>
          <w:sz w:val="24"/>
          <w:szCs w:val="24"/>
        </w:rPr>
        <w:t>Komandiruočių išlaidoms pagrįsti pateikiamas Įstaigos vadovo įsakymas dėl darbuotojo siuntimo į komandiruotę, kuriame turi būti nurodyta</w:t>
      </w:r>
      <w:r w:rsidR="007C5BDB">
        <w:rPr>
          <w:rFonts w:ascii="Times New Roman" w:eastAsia="Times New Roman" w:hAnsi="Times New Roman" w:cs="Times New Roman"/>
          <w:sz w:val="24"/>
          <w:szCs w:val="24"/>
        </w:rPr>
        <w:t>s</w:t>
      </w:r>
      <w:r w:rsidRPr="00E94D6C">
        <w:rPr>
          <w:rFonts w:ascii="Times New Roman" w:eastAsia="Times New Roman" w:hAnsi="Times New Roman" w:cs="Times New Roman"/>
          <w:sz w:val="24"/>
          <w:szCs w:val="24"/>
        </w:rPr>
        <w:t xml:space="preserve"> komandiruotės tikslas, vieta, trukmė (jeigu komandiruotės metu vykstama į keletą užsienio valstybių, buvimo kiekvienoje užsienio valstybėje trukmė) ir vieneto numatomos apmokėti išlaidų rūšys.</w:t>
      </w:r>
      <w:r>
        <w:rPr>
          <w:rFonts w:ascii="Times New Roman" w:eastAsia="Times New Roman" w:hAnsi="Times New Roman" w:cs="Times New Roman"/>
          <w:sz w:val="24"/>
          <w:szCs w:val="24"/>
        </w:rPr>
        <w:t xml:space="preserve"> </w:t>
      </w:r>
      <w:r w:rsidRPr="0050303B">
        <w:rPr>
          <w:rFonts w:ascii="Times New Roman" w:eastAsia="Times New Roman" w:hAnsi="Times New Roman" w:cs="Times New Roman"/>
          <w:sz w:val="24"/>
          <w:szCs w:val="24"/>
        </w:rPr>
        <w:t>Kai darbuotojas į komandiruotę vyksta nuosava transporto priemone, Įstaigos vadovo įsakyme papildomai turi būti nurodyta transporto priemonės markė, valstybini</w:t>
      </w:r>
      <w:r w:rsidR="007C5BDB">
        <w:rPr>
          <w:rFonts w:ascii="Times New Roman" w:eastAsia="Times New Roman" w:hAnsi="Times New Roman" w:cs="Times New Roman"/>
          <w:sz w:val="24"/>
          <w:szCs w:val="24"/>
        </w:rPr>
        <w:t>ai</w:t>
      </w:r>
      <w:r w:rsidRPr="0050303B">
        <w:rPr>
          <w:rFonts w:ascii="Times New Roman" w:eastAsia="Times New Roman" w:hAnsi="Times New Roman" w:cs="Times New Roman"/>
          <w:sz w:val="24"/>
          <w:szCs w:val="24"/>
        </w:rPr>
        <w:t xml:space="preserve"> </w:t>
      </w:r>
      <w:r w:rsidR="007C5BDB" w:rsidRPr="0050303B">
        <w:rPr>
          <w:rFonts w:ascii="Times New Roman" w:eastAsia="Times New Roman" w:hAnsi="Times New Roman" w:cs="Times New Roman"/>
          <w:sz w:val="24"/>
          <w:szCs w:val="24"/>
        </w:rPr>
        <w:t>numeri</w:t>
      </w:r>
      <w:r w:rsidR="007C5BDB">
        <w:rPr>
          <w:rFonts w:ascii="Times New Roman" w:eastAsia="Times New Roman" w:hAnsi="Times New Roman" w:cs="Times New Roman"/>
          <w:sz w:val="24"/>
          <w:szCs w:val="24"/>
        </w:rPr>
        <w:t>ai</w:t>
      </w:r>
      <w:r w:rsidR="007C5BDB" w:rsidRPr="0050303B">
        <w:rPr>
          <w:rFonts w:ascii="Times New Roman" w:eastAsia="Times New Roman" w:hAnsi="Times New Roman" w:cs="Times New Roman"/>
          <w:sz w:val="24"/>
          <w:szCs w:val="24"/>
        </w:rPr>
        <w:t xml:space="preserve"> </w:t>
      </w:r>
      <w:r w:rsidRPr="0050303B">
        <w:rPr>
          <w:rFonts w:ascii="Times New Roman" w:eastAsia="Times New Roman" w:hAnsi="Times New Roman" w:cs="Times New Roman"/>
          <w:sz w:val="24"/>
          <w:szCs w:val="24"/>
        </w:rPr>
        <w:t>ir kuro sąnaudos 100</w:t>
      </w:r>
      <w:r w:rsidR="007C5BDB">
        <w:rPr>
          <w:rFonts w:ascii="Times New Roman" w:eastAsia="Times New Roman" w:hAnsi="Times New Roman" w:cs="Times New Roman"/>
          <w:sz w:val="24"/>
          <w:szCs w:val="24"/>
        </w:rPr>
        <w:t xml:space="preserve"> (vieno šimto)</w:t>
      </w:r>
      <w:r w:rsidRPr="0050303B">
        <w:rPr>
          <w:rFonts w:ascii="Times New Roman" w:eastAsia="Times New Roman" w:hAnsi="Times New Roman" w:cs="Times New Roman"/>
          <w:sz w:val="24"/>
          <w:szCs w:val="24"/>
        </w:rPr>
        <w:t xml:space="preserve"> km atstumui</w:t>
      </w:r>
      <w:r w:rsidRPr="007C5BDB">
        <w:rPr>
          <w:rFonts w:ascii="Times New Roman" w:eastAsia="Times New Roman" w:hAnsi="Times New Roman" w:cs="Times New Roman"/>
          <w:sz w:val="24"/>
          <w:szCs w:val="24"/>
        </w:rPr>
        <w:t>.</w:t>
      </w:r>
      <w:bookmarkEnd w:id="3"/>
    </w:p>
    <w:p w14:paraId="33EAD26D" w14:textId="52977577" w:rsidR="007163A0" w:rsidRDefault="007163A0" w:rsidP="007163A0">
      <w:pPr>
        <w:shd w:val="clear" w:color="auto" w:fill="FFFFFF"/>
        <w:tabs>
          <w:tab w:val="left" w:pos="851"/>
          <w:tab w:val="left" w:pos="1139"/>
        </w:tabs>
        <w:spacing w:line="240" w:lineRule="auto"/>
        <w:ind w:left="720"/>
        <w:jc w:val="both"/>
        <w:rPr>
          <w:rFonts w:ascii="Times New Roman" w:eastAsia="Times New Roman" w:hAnsi="Times New Roman" w:cs="Times New Roman"/>
          <w:sz w:val="24"/>
          <w:szCs w:val="24"/>
        </w:rPr>
      </w:pPr>
    </w:p>
    <w:p w14:paraId="17823637" w14:textId="77777777" w:rsidR="007163A0" w:rsidRPr="00E94D6C" w:rsidRDefault="007163A0" w:rsidP="007163A0">
      <w:pPr>
        <w:shd w:val="clear" w:color="auto" w:fill="FFFFFF"/>
        <w:tabs>
          <w:tab w:val="left" w:pos="851"/>
          <w:tab w:val="left" w:pos="1139"/>
        </w:tabs>
        <w:spacing w:line="240" w:lineRule="auto"/>
        <w:ind w:left="720"/>
        <w:jc w:val="both"/>
        <w:rPr>
          <w:rFonts w:ascii="Times New Roman" w:eastAsia="Times New Roman" w:hAnsi="Times New Roman" w:cs="Times New Roman"/>
          <w:sz w:val="24"/>
          <w:szCs w:val="24"/>
        </w:rPr>
      </w:pPr>
    </w:p>
    <w:p w14:paraId="707AE754" w14:textId="77777777" w:rsidR="0076694C" w:rsidRPr="00E94D6C" w:rsidRDefault="0076694C" w:rsidP="0076694C">
      <w:pPr>
        <w:shd w:val="clear" w:color="auto" w:fill="FFFFFF"/>
        <w:tabs>
          <w:tab w:val="left" w:pos="851"/>
          <w:tab w:val="left" w:pos="1139"/>
        </w:tabs>
        <w:spacing w:line="240" w:lineRule="auto"/>
        <w:ind w:left="720"/>
        <w:jc w:val="both"/>
        <w:rPr>
          <w:rFonts w:ascii="Times New Roman" w:eastAsia="Times New Roman" w:hAnsi="Times New Roman" w:cs="Times New Roman"/>
          <w:sz w:val="24"/>
          <w:szCs w:val="24"/>
        </w:rPr>
      </w:pPr>
    </w:p>
    <w:p w14:paraId="36097EF2" w14:textId="0DD0E7DA" w:rsidR="0076694C" w:rsidRDefault="0076694C" w:rsidP="0076694C">
      <w:pPr>
        <w:shd w:val="clear" w:color="auto" w:fill="FFFFFF"/>
        <w:tabs>
          <w:tab w:val="left" w:pos="851"/>
          <w:tab w:val="left" w:pos="1134"/>
        </w:tabs>
        <w:spacing w:line="240" w:lineRule="auto"/>
        <w:jc w:val="center"/>
        <w:rPr>
          <w:rFonts w:ascii="Times New Roman" w:eastAsia="Times New Roman" w:hAnsi="Times New Roman" w:cs="Times New Roman"/>
          <w:b/>
          <w:sz w:val="24"/>
          <w:szCs w:val="24"/>
        </w:rPr>
      </w:pPr>
      <w:r w:rsidRPr="00E94D6C">
        <w:rPr>
          <w:rFonts w:ascii="Times New Roman" w:eastAsia="Times New Roman" w:hAnsi="Times New Roman" w:cs="Times New Roman"/>
          <w:b/>
          <w:sz w:val="24"/>
          <w:szCs w:val="24"/>
        </w:rPr>
        <w:t>DOKUMENTŲ PATEIKIMO TVARKA</w:t>
      </w:r>
    </w:p>
    <w:p w14:paraId="2557E674" w14:textId="77777777" w:rsidR="0076694C" w:rsidRPr="00EE36F5" w:rsidRDefault="0076694C" w:rsidP="0076694C">
      <w:pPr>
        <w:ind w:firstLine="709"/>
        <w:jc w:val="both"/>
        <w:rPr>
          <w:rFonts w:ascii="Times New Roman" w:eastAsia="Times New Roman" w:hAnsi="Times New Roman" w:cs="Times New Roman"/>
          <w:i/>
          <w:iCs/>
          <w:sz w:val="24"/>
          <w:szCs w:val="24"/>
        </w:rPr>
      </w:pPr>
    </w:p>
    <w:p w14:paraId="5E93C2F3" w14:textId="7613D8D3" w:rsidR="0076694C" w:rsidRPr="00144E70" w:rsidRDefault="007C5BDB" w:rsidP="0050303B">
      <w:pPr>
        <w:numPr>
          <w:ilvl w:val="0"/>
          <w:numId w:val="1"/>
        </w:numPr>
        <w:shd w:val="clear" w:color="auto" w:fill="FFFFFF"/>
        <w:tabs>
          <w:tab w:val="left" w:pos="851"/>
          <w:tab w:val="left" w:pos="1134"/>
        </w:tabs>
        <w:spacing w:line="240" w:lineRule="auto"/>
        <w:jc w:val="both"/>
        <w:rPr>
          <w:rFonts w:ascii="Times New Roman" w:eastAsia="Times New Roman" w:hAnsi="Times New Roman" w:cs="Times New Roman"/>
          <w:sz w:val="24"/>
          <w:szCs w:val="24"/>
        </w:rPr>
      </w:pPr>
      <w:bookmarkStart w:id="4" w:name="_Hlk143858220"/>
      <w:r w:rsidRPr="00144E70">
        <w:rPr>
          <w:rFonts w:ascii="Times New Roman" w:eastAsia="Times New Roman" w:hAnsi="Times New Roman" w:cs="Times New Roman"/>
          <w:sz w:val="24"/>
          <w:szCs w:val="24"/>
        </w:rPr>
        <w:t xml:space="preserve">Šio </w:t>
      </w:r>
      <w:bookmarkEnd w:id="4"/>
      <w:r w:rsidR="0076694C" w:rsidRPr="00144E70">
        <w:rPr>
          <w:rFonts w:ascii="Times New Roman" w:eastAsia="Times New Roman" w:hAnsi="Times New Roman" w:cs="Times New Roman"/>
          <w:sz w:val="24"/>
          <w:szCs w:val="24"/>
        </w:rPr>
        <w:t xml:space="preserve">aprašo </w:t>
      </w:r>
      <w:r w:rsidRPr="00144E70">
        <w:rPr>
          <w:rFonts w:ascii="Times New Roman" w:eastAsia="Times New Roman" w:hAnsi="Times New Roman" w:cs="Times New Roman"/>
          <w:sz w:val="24"/>
          <w:szCs w:val="24"/>
        </w:rPr>
        <w:t>11-15</w:t>
      </w:r>
      <w:r w:rsidR="0076694C" w:rsidRPr="00144E70">
        <w:rPr>
          <w:rFonts w:ascii="Times New Roman" w:eastAsia="Times New Roman" w:hAnsi="Times New Roman" w:cs="Times New Roman"/>
          <w:sz w:val="24"/>
          <w:szCs w:val="24"/>
        </w:rPr>
        <w:t xml:space="preserve"> punktuose nurodyti Dokumentai teikiami </w:t>
      </w:r>
      <w:r w:rsidR="0076694C" w:rsidRPr="00144E70">
        <w:rPr>
          <w:rFonts w:ascii="Times New Roman" w:hAnsi="Times New Roman" w:cs="Times New Roman"/>
          <w:sz w:val="24"/>
          <w:szCs w:val="24"/>
        </w:rPr>
        <w:t xml:space="preserve">Centralizuotos apskaitos įstaigai elektroniniu būdu per dokumentų valdymo sistemą (DVS) „Avilys“ arba savo turimą DVS. Įstaigos, kuriose DVS dar neįdiegta, dokumentus teikia per Elektroninių pranešimų ir dokumentų pristatymo informacinę sistemą e-pristatymas (nuoroda: </w:t>
      </w:r>
      <w:hyperlink r:id="rId5" w:history="1">
        <w:r w:rsidR="0076694C" w:rsidRPr="00144E70">
          <w:rPr>
            <w:rStyle w:val="Hipersaitas"/>
            <w:rFonts w:ascii="Times New Roman" w:hAnsi="Times New Roman" w:cs="Times New Roman"/>
            <w:color w:val="auto"/>
            <w:sz w:val="24"/>
            <w:szCs w:val="24"/>
          </w:rPr>
          <w:t>https://epristatymas.lt/</w:t>
        </w:r>
      </w:hyperlink>
      <w:r w:rsidR="0076694C" w:rsidRPr="00144E70">
        <w:rPr>
          <w:rFonts w:ascii="Times New Roman" w:hAnsi="Times New Roman" w:cs="Times New Roman"/>
          <w:sz w:val="24"/>
          <w:szCs w:val="24"/>
        </w:rPr>
        <w:t xml:space="preserve">). </w:t>
      </w:r>
      <w:r w:rsidR="0076694C" w:rsidRPr="00144E70">
        <w:rPr>
          <w:rFonts w:ascii="Times New Roman" w:eastAsia="Times New Roman" w:hAnsi="Times New Roman" w:cs="Times New Roman"/>
          <w:sz w:val="24"/>
          <w:szCs w:val="24"/>
        </w:rPr>
        <w:t xml:space="preserve">Dokumentų originalai saugomi </w:t>
      </w:r>
      <w:r w:rsidRPr="00144E70">
        <w:rPr>
          <w:rFonts w:ascii="Times New Roman" w:eastAsia="Times New Roman" w:hAnsi="Times New Roman" w:cs="Times New Roman"/>
          <w:sz w:val="24"/>
          <w:szCs w:val="24"/>
        </w:rPr>
        <w:t xml:space="preserve">vadovaujantis </w:t>
      </w:r>
      <w:r w:rsidR="0076694C" w:rsidRPr="00144E70">
        <w:rPr>
          <w:rFonts w:ascii="Times New Roman" w:eastAsia="Times New Roman" w:hAnsi="Times New Roman" w:cs="Times New Roman"/>
          <w:sz w:val="24"/>
          <w:szCs w:val="24"/>
        </w:rPr>
        <w:t>Įstaigos patvirtinta dokumentų saugojimo tvarka.</w:t>
      </w:r>
    </w:p>
    <w:p w14:paraId="51348CBE" w14:textId="510B8565" w:rsidR="007C5BDB" w:rsidRPr="00EE36F5" w:rsidRDefault="007C5BDB" w:rsidP="0050303B">
      <w:pPr>
        <w:pStyle w:val="Sraopastraipa"/>
        <w:numPr>
          <w:ilvl w:val="0"/>
          <w:numId w:val="1"/>
        </w:numPr>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 xml:space="preserve">Įstaigos visas maisto produktų įsigijimo </w:t>
      </w:r>
      <w:r w:rsidRPr="00EE36F5">
        <w:rPr>
          <w:rFonts w:ascii="Times New Roman" w:eastAsia="Times New Roman" w:hAnsi="Times New Roman" w:cs="Times New Roman"/>
          <w:sz w:val="24"/>
          <w:szCs w:val="24"/>
        </w:rPr>
        <w:t>Sąskaitas</w:t>
      </w:r>
      <w:r w:rsidRPr="0050303B">
        <w:rPr>
          <w:rFonts w:ascii="Times New Roman" w:eastAsia="Times New Roman" w:hAnsi="Times New Roman" w:cs="Times New Roman"/>
          <w:sz w:val="24"/>
          <w:szCs w:val="24"/>
        </w:rPr>
        <w:t xml:space="preserve"> privalo įkelti į EcoCost informacinę sistemą. EcoCost informacinėje sistemoje įkelt</w:t>
      </w:r>
      <w:r w:rsidRPr="00EE36F5">
        <w:rPr>
          <w:rFonts w:ascii="Times New Roman" w:eastAsia="Times New Roman" w:hAnsi="Times New Roman" w:cs="Times New Roman"/>
          <w:sz w:val="24"/>
          <w:szCs w:val="24"/>
        </w:rPr>
        <w:t>ų</w:t>
      </w:r>
      <w:r w:rsidRPr="0050303B">
        <w:rPr>
          <w:rFonts w:ascii="Times New Roman" w:eastAsia="Times New Roman" w:hAnsi="Times New Roman" w:cs="Times New Roman"/>
          <w:sz w:val="24"/>
          <w:szCs w:val="24"/>
        </w:rPr>
        <w:t xml:space="preserve"> maisto produktų </w:t>
      </w:r>
      <w:r w:rsidRPr="00EE36F5">
        <w:rPr>
          <w:rFonts w:ascii="Times New Roman" w:eastAsia="Times New Roman" w:hAnsi="Times New Roman" w:cs="Times New Roman"/>
          <w:sz w:val="24"/>
          <w:szCs w:val="24"/>
        </w:rPr>
        <w:t>Sąskaitų</w:t>
      </w:r>
      <w:r w:rsidRPr="0050303B">
        <w:rPr>
          <w:rFonts w:ascii="Times New Roman" w:eastAsia="Times New Roman" w:hAnsi="Times New Roman" w:cs="Times New Roman"/>
          <w:sz w:val="24"/>
          <w:szCs w:val="24"/>
        </w:rPr>
        <w:t xml:space="preserve"> nėra privaloma papildomai teikti Centralizuotos apskaitos įstaigai šio Aprašo 1</w:t>
      </w:r>
      <w:r w:rsidRPr="00EE36F5">
        <w:rPr>
          <w:rFonts w:ascii="Times New Roman" w:eastAsia="Times New Roman" w:hAnsi="Times New Roman" w:cs="Times New Roman"/>
          <w:sz w:val="24"/>
          <w:szCs w:val="24"/>
        </w:rPr>
        <w:t>6</w:t>
      </w:r>
      <w:r w:rsidRPr="0050303B">
        <w:rPr>
          <w:rFonts w:ascii="Times New Roman" w:eastAsia="Times New Roman" w:hAnsi="Times New Roman" w:cs="Times New Roman"/>
          <w:sz w:val="24"/>
          <w:szCs w:val="24"/>
        </w:rPr>
        <w:t xml:space="preserve"> punkte nurodytais būdais</w:t>
      </w:r>
      <w:r w:rsidRPr="00EE36F5">
        <w:rPr>
          <w:rFonts w:ascii="Times New Roman" w:eastAsia="Times New Roman" w:hAnsi="Times New Roman" w:cs="Times New Roman"/>
          <w:sz w:val="24"/>
          <w:szCs w:val="24"/>
        </w:rPr>
        <w:t>.</w:t>
      </w:r>
    </w:p>
    <w:p w14:paraId="778AF362" w14:textId="34C87903" w:rsidR="0076694C" w:rsidRPr="0050303B" w:rsidRDefault="0076694C" w:rsidP="0050303B">
      <w:pPr>
        <w:pStyle w:val="Sraopastraipa"/>
        <w:numPr>
          <w:ilvl w:val="0"/>
          <w:numId w:val="1"/>
        </w:numPr>
        <w:jc w:val="both"/>
        <w:rPr>
          <w:rFonts w:ascii="Times New Roman" w:eastAsia="Times New Roman" w:hAnsi="Times New Roman" w:cs="Times New Roman"/>
          <w:sz w:val="24"/>
          <w:szCs w:val="24"/>
        </w:rPr>
      </w:pPr>
      <w:r w:rsidRPr="00EE36F5">
        <w:rPr>
          <w:rFonts w:ascii="Times New Roman" w:eastAsia="Times New Roman" w:hAnsi="Times New Roman" w:cs="Times New Roman"/>
          <w:sz w:val="24"/>
          <w:szCs w:val="24"/>
        </w:rPr>
        <w:t xml:space="preserve">Dokumentai Centralizuotos apskaitos įstaigai siunčiami PDF formatu. </w:t>
      </w:r>
      <w:r w:rsidR="00096894" w:rsidRPr="00EE36F5">
        <w:rPr>
          <w:rFonts w:ascii="Times New Roman" w:eastAsia="Times New Roman" w:hAnsi="Times New Roman" w:cs="Times New Roman"/>
          <w:sz w:val="24"/>
          <w:szCs w:val="24"/>
        </w:rPr>
        <w:t xml:space="preserve">Dokumento </w:t>
      </w:r>
      <w:r w:rsidRPr="00EE36F5">
        <w:rPr>
          <w:rFonts w:ascii="Times New Roman" w:eastAsia="Times New Roman" w:hAnsi="Times New Roman" w:cs="Times New Roman"/>
          <w:sz w:val="24"/>
          <w:szCs w:val="24"/>
        </w:rPr>
        <w:t xml:space="preserve">vardas sudaromas atsižvelgiant į jo turinį. Dokumentą apibūdinantis pavadinimas turi susidėti iš siunčiamo dokumento tipo, tiekėjo pavadinimo, dokumento serijos numerio, </w:t>
      </w:r>
      <w:r w:rsidRPr="0050303B">
        <w:rPr>
          <w:rFonts w:ascii="Times New Roman" w:eastAsia="Times New Roman" w:hAnsi="Times New Roman" w:cs="Times New Roman"/>
          <w:sz w:val="24"/>
          <w:szCs w:val="24"/>
        </w:rPr>
        <w:t>finansavimo šaltinio</w:t>
      </w:r>
      <w:r w:rsidR="007C5BDB" w:rsidRPr="0050303B">
        <w:rPr>
          <w:rFonts w:ascii="Times New Roman" w:eastAsia="Times New Roman" w:hAnsi="Times New Roman" w:cs="Times New Roman"/>
          <w:sz w:val="24"/>
          <w:szCs w:val="24"/>
        </w:rPr>
        <w:t>,</w:t>
      </w:r>
      <w:r w:rsidRPr="0050303B">
        <w:rPr>
          <w:rFonts w:ascii="Times New Roman" w:eastAsia="Times New Roman" w:hAnsi="Times New Roman" w:cs="Times New Roman"/>
          <w:sz w:val="24"/>
          <w:szCs w:val="24"/>
        </w:rPr>
        <w:t xml:space="preserve"> iš kurio teikiama mokėti</w:t>
      </w:r>
      <w:r w:rsidR="007C5BDB" w:rsidRPr="0050303B">
        <w:rPr>
          <w:rFonts w:ascii="Times New Roman" w:eastAsia="Times New Roman" w:hAnsi="Times New Roman" w:cs="Times New Roman"/>
          <w:sz w:val="24"/>
          <w:szCs w:val="24"/>
        </w:rPr>
        <w:t>,</w:t>
      </w:r>
      <w:r w:rsidRPr="0050303B">
        <w:rPr>
          <w:rFonts w:ascii="Times New Roman" w:eastAsia="Times New Roman" w:hAnsi="Times New Roman" w:cs="Times New Roman"/>
          <w:sz w:val="24"/>
          <w:szCs w:val="24"/>
        </w:rPr>
        <w:t xml:space="preserve"> </w:t>
      </w:r>
      <w:r w:rsidR="00096894" w:rsidRPr="0050303B">
        <w:rPr>
          <w:rFonts w:ascii="Times New Roman" w:eastAsia="Times New Roman" w:hAnsi="Times New Roman" w:cs="Times New Roman"/>
          <w:sz w:val="24"/>
          <w:szCs w:val="24"/>
        </w:rPr>
        <w:t>pavyzdžiui,</w:t>
      </w:r>
      <w:r w:rsidRPr="0050303B">
        <w:rPr>
          <w:rFonts w:ascii="Times New Roman" w:eastAsia="Times New Roman" w:hAnsi="Times New Roman" w:cs="Times New Roman"/>
          <w:sz w:val="24"/>
          <w:szCs w:val="24"/>
        </w:rPr>
        <w:t xml:space="preserve"> </w:t>
      </w:r>
      <w:r w:rsidR="00096894" w:rsidRPr="0050303B">
        <w:rPr>
          <w:rFonts w:ascii="Times New Roman" w:eastAsia="Times New Roman" w:hAnsi="Times New Roman" w:cs="Times New Roman"/>
          <w:sz w:val="24"/>
          <w:szCs w:val="24"/>
        </w:rPr>
        <w:t>„</w:t>
      </w:r>
      <w:r w:rsidRPr="0050303B">
        <w:rPr>
          <w:rFonts w:ascii="Times New Roman" w:eastAsia="Times New Roman" w:hAnsi="Times New Roman" w:cs="Times New Roman"/>
          <w:i/>
          <w:iCs/>
          <w:sz w:val="24"/>
          <w:szCs w:val="24"/>
        </w:rPr>
        <w:t>Apmokėti iš Aplinkos lėšų_SF_KeskoSenukai_ss412594</w:t>
      </w:r>
      <w:r w:rsidR="00096894" w:rsidRPr="0050303B">
        <w:rPr>
          <w:rFonts w:ascii="Times New Roman" w:eastAsia="Times New Roman" w:hAnsi="Times New Roman" w:cs="Times New Roman"/>
          <w:i/>
          <w:iCs/>
          <w:sz w:val="24"/>
          <w:szCs w:val="24"/>
        </w:rPr>
        <w:t>“</w:t>
      </w:r>
      <w:r w:rsidRPr="0050303B">
        <w:rPr>
          <w:rFonts w:ascii="Times New Roman" w:eastAsia="Times New Roman" w:hAnsi="Times New Roman" w:cs="Times New Roman"/>
          <w:i/>
          <w:iCs/>
          <w:sz w:val="24"/>
          <w:szCs w:val="24"/>
        </w:rPr>
        <w:t xml:space="preserve"> </w:t>
      </w:r>
      <w:r w:rsidRPr="0050303B">
        <w:rPr>
          <w:rFonts w:ascii="Times New Roman" w:eastAsia="Times New Roman" w:hAnsi="Times New Roman" w:cs="Times New Roman"/>
          <w:sz w:val="24"/>
          <w:szCs w:val="24"/>
        </w:rPr>
        <w:t xml:space="preserve">(kai siunčiama </w:t>
      </w:r>
      <w:r w:rsidR="00096894" w:rsidRPr="0050303B">
        <w:rPr>
          <w:rFonts w:ascii="Times New Roman" w:eastAsia="Times New Roman" w:hAnsi="Times New Roman" w:cs="Times New Roman"/>
          <w:sz w:val="24"/>
          <w:szCs w:val="24"/>
        </w:rPr>
        <w:t>Sąskaita</w:t>
      </w:r>
      <w:r w:rsidRPr="0050303B">
        <w:rPr>
          <w:rFonts w:ascii="Times New Roman" w:eastAsia="Times New Roman" w:hAnsi="Times New Roman" w:cs="Times New Roman"/>
          <w:sz w:val="24"/>
          <w:szCs w:val="24"/>
        </w:rPr>
        <w:t xml:space="preserve">), arba </w:t>
      </w:r>
      <w:r w:rsidR="00096894" w:rsidRPr="0050303B">
        <w:rPr>
          <w:rFonts w:ascii="Times New Roman" w:eastAsia="Times New Roman" w:hAnsi="Times New Roman" w:cs="Times New Roman"/>
          <w:sz w:val="24"/>
          <w:szCs w:val="24"/>
        </w:rPr>
        <w:t>„</w:t>
      </w:r>
      <w:r w:rsidRPr="0050303B">
        <w:rPr>
          <w:rFonts w:ascii="Times New Roman" w:eastAsia="Times New Roman" w:hAnsi="Times New Roman" w:cs="Times New Roman"/>
          <w:i/>
          <w:iCs/>
          <w:sz w:val="24"/>
          <w:szCs w:val="24"/>
        </w:rPr>
        <w:t>Apmokėti iš Nuomos lėšų AA_Vardenis Pavardenis</w:t>
      </w:r>
      <w:r w:rsidR="00096894" w:rsidRPr="0050303B">
        <w:rPr>
          <w:rFonts w:ascii="Times New Roman" w:eastAsia="Times New Roman" w:hAnsi="Times New Roman" w:cs="Times New Roman"/>
          <w:i/>
          <w:iCs/>
          <w:sz w:val="24"/>
          <w:szCs w:val="24"/>
        </w:rPr>
        <w:t>“</w:t>
      </w:r>
      <w:r w:rsidR="00096894" w:rsidRPr="0050303B">
        <w:rPr>
          <w:rFonts w:ascii="Times New Roman" w:eastAsia="Times New Roman" w:hAnsi="Times New Roman" w:cs="Times New Roman"/>
          <w:sz w:val="24"/>
          <w:szCs w:val="24"/>
        </w:rPr>
        <w:t xml:space="preserve"> (</w:t>
      </w:r>
      <w:r w:rsidRPr="0050303B">
        <w:rPr>
          <w:rFonts w:ascii="Times New Roman" w:eastAsia="Times New Roman" w:hAnsi="Times New Roman" w:cs="Times New Roman"/>
          <w:sz w:val="24"/>
          <w:szCs w:val="24"/>
        </w:rPr>
        <w:t xml:space="preserve">kai teikiama </w:t>
      </w:r>
      <w:r w:rsidR="00096894" w:rsidRPr="0050303B">
        <w:rPr>
          <w:rFonts w:ascii="Times New Roman" w:eastAsia="Times New Roman" w:hAnsi="Times New Roman" w:cs="Times New Roman"/>
          <w:sz w:val="24"/>
          <w:szCs w:val="24"/>
        </w:rPr>
        <w:t>avansinė apyskaita).</w:t>
      </w:r>
    </w:p>
    <w:p w14:paraId="28A7FB87" w14:textId="09D740A9" w:rsidR="0076694C" w:rsidRPr="00EE36F5" w:rsidRDefault="0076694C" w:rsidP="007C5BDB">
      <w:pPr>
        <w:numPr>
          <w:ilvl w:val="0"/>
          <w:numId w:val="1"/>
        </w:numPr>
        <w:shd w:val="clear" w:color="auto" w:fill="FFFFFF"/>
        <w:tabs>
          <w:tab w:val="left" w:pos="851"/>
          <w:tab w:val="left" w:pos="1134"/>
        </w:tabs>
        <w:spacing w:line="240" w:lineRule="auto"/>
        <w:jc w:val="both"/>
        <w:rPr>
          <w:rFonts w:ascii="Times New Roman" w:eastAsia="Times New Roman" w:hAnsi="Times New Roman" w:cs="Times New Roman"/>
          <w:sz w:val="24"/>
          <w:szCs w:val="24"/>
        </w:rPr>
      </w:pPr>
      <w:r w:rsidRPr="00EE36F5">
        <w:rPr>
          <w:rFonts w:ascii="Times New Roman" w:eastAsia="Times New Roman" w:hAnsi="Times New Roman" w:cs="Times New Roman"/>
          <w:sz w:val="24"/>
          <w:szCs w:val="24"/>
        </w:rPr>
        <w:t xml:space="preserve">Dokumento priedai ir/ar patvirtinantys dokumentai siunčiami kartu su Dokumentu viename PDF faile, t. y. nebūtina kurti atskiro </w:t>
      </w:r>
      <w:r w:rsidR="00096894" w:rsidRPr="00EE36F5">
        <w:rPr>
          <w:rFonts w:ascii="Times New Roman" w:eastAsia="Times New Roman" w:hAnsi="Times New Roman" w:cs="Times New Roman"/>
          <w:sz w:val="24"/>
          <w:szCs w:val="24"/>
        </w:rPr>
        <w:t xml:space="preserve">failo </w:t>
      </w:r>
      <w:r w:rsidRPr="00EE36F5">
        <w:rPr>
          <w:rFonts w:ascii="Times New Roman" w:eastAsia="Times New Roman" w:hAnsi="Times New Roman" w:cs="Times New Roman"/>
          <w:sz w:val="24"/>
          <w:szCs w:val="24"/>
        </w:rPr>
        <w:t>kiekvienam priedui.</w:t>
      </w:r>
    </w:p>
    <w:p w14:paraId="1EAF4F88" w14:textId="381E4423" w:rsidR="0076694C" w:rsidRPr="00E94D6C" w:rsidRDefault="0076694C" w:rsidP="0050303B">
      <w:pPr>
        <w:numPr>
          <w:ilvl w:val="0"/>
          <w:numId w:val="1"/>
        </w:numPr>
        <w:shd w:val="clear" w:color="auto" w:fill="FFFFFF"/>
        <w:tabs>
          <w:tab w:val="left" w:pos="851"/>
          <w:tab w:val="left" w:pos="1134"/>
        </w:tabs>
        <w:spacing w:line="240" w:lineRule="auto"/>
        <w:jc w:val="both"/>
        <w:rPr>
          <w:rFonts w:ascii="Times New Roman" w:eastAsia="Times New Roman" w:hAnsi="Times New Roman" w:cs="Times New Roman"/>
          <w:sz w:val="24"/>
          <w:szCs w:val="24"/>
        </w:rPr>
      </w:pPr>
      <w:r w:rsidRPr="0050303B">
        <w:rPr>
          <w:rFonts w:ascii="Times New Roman" w:eastAsia="Times New Roman" w:hAnsi="Times New Roman" w:cs="Times New Roman"/>
          <w:sz w:val="24"/>
          <w:szCs w:val="24"/>
        </w:rPr>
        <w:t xml:space="preserve">Kai </w:t>
      </w:r>
      <w:r w:rsidR="00096894" w:rsidRPr="0050303B">
        <w:rPr>
          <w:rFonts w:ascii="Times New Roman" w:eastAsia="Times New Roman" w:hAnsi="Times New Roman" w:cs="Times New Roman"/>
          <w:sz w:val="24"/>
          <w:szCs w:val="24"/>
        </w:rPr>
        <w:t xml:space="preserve">Sąskaita </w:t>
      </w:r>
      <w:r w:rsidRPr="0050303B">
        <w:rPr>
          <w:rFonts w:ascii="Times New Roman" w:eastAsia="Times New Roman" w:hAnsi="Times New Roman" w:cs="Times New Roman"/>
          <w:sz w:val="24"/>
          <w:szCs w:val="24"/>
        </w:rPr>
        <w:t xml:space="preserve">teikiama kaip atsiskaitymas po išankstinės </w:t>
      </w:r>
      <w:r w:rsidR="00096894" w:rsidRPr="0050303B">
        <w:rPr>
          <w:rFonts w:ascii="Times New Roman" w:eastAsia="Times New Roman" w:hAnsi="Times New Roman" w:cs="Times New Roman"/>
          <w:sz w:val="24"/>
          <w:szCs w:val="24"/>
        </w:rPr>
        <w:t xml:space="preserve">Sąskaitos </w:t>
      </w:r>
      <w:r w:rsidRPr="0050303B">
        <w:rPr>
          <w:rFonts w:ascii="Times New Roman" w:eastAsia="Times New Roman" w:hAnsi="Times New Roman" w:cs="Times New Roman"/>
          <w:sz w:val="24"/>
          <w:szCs w:val="24"/>
        </w:rPr>
        <w:t xml:space="preserve">apmokėjimo pažymėti </w:t>
      </w:r>
      <w:r w:rsidRPr="0050303B">
        <w:rPr>
          <w:rFonts w:ascii="Times New Roman" w:eastAsia="Times New Roman" w:hAnsi="Times New Roman" w:cs="Times New Roman"/>
          <w:i/>
          <w:iCs/>
          <w:sz w:val="24"/>
          <w:szCs w:val="24"/>
        </w:rPr>
        <w:t>„Atsiskaitymas pagal išankstinę sąskaitą N</w:t>
      </w:r>
      <w:r w:rsidR="00144E70">
        <w:rPr>
          <w:rFonts w:ascii="Times New Roman" w:eastAsia="Times New Roman" w:hAnsi="Times New Roman" w:cs="Times New Roman"/>
          <w:i/>
          <w:iCs/>
          <w:sz w:val="24"/>
          <w:szCs w:val="24"/>
        </w:rPr>
        <w:t>r</w:t>
      </w:r>
      <w:r w:rsidRPr="0050303B">
        <w:rPr>
          <w:rFonts w:ascii="Times New Roman" w:eastAsia="Times New Roman" w:hAnsi="Times New Roman" w:cs="Times New Roman"/>
          <w:i/>
          <w:iCs/>
          <w:sz w:val="24"/>
          <w:szCs w:val="24"/>
        </w:rPr>
        <w:t>.“</w:t>
      </w:r>
      <w:r w:rsidR="00EE36F5" w:rsidRPr="0050303B">
        <w:rPr>
          <w:rFonts w:ascii="Times New Roman" w:eastAsia="Times New Roman" w:hAnsi="Times New Roman" w:cs="Times New Roman"/>
          <w:sz w:val="24"/>
          <w:szCs w:val="24"/>
        </w:rPr>
        <w:t>.</w:t>
      </w:r>
    </w:p>
    <w:p w14:paraId="468ADF8F" w14:textId="77777777" w:rsidR="0076694C" w:rsidRPr="00E94D6C" w:rsidRDefault="0076694C" w:rsidP="0076694C">
      <w:pPr>
        <w:spacing w:line="240" w:lineRule="auto"/>
        <w:jc w:val="both"/>
        <w:rPr>
          <w:rFonts w:ascii="Times New Roman" w:eastAsia="Times New Roman" w:hAnsi="Times New Roman" w:cs="Times New Roman"/>
          <w:sz w:val="24"/>
          <w:szCs w:val="24"/>
        </w:rPr>
      </w:pPr>
    </w:p>
    <w:p w14:paraId="58AF51E8" w14:textId="77777777" w:rsidR="0076694C" w:rsidRPr="00E94D6C" w:rsidRDefault="0076694C" w:rsidP="0076694C">
      <w:pPr>
        <w:spacing w:line="240" w:lineRule="auto"/>
        <w:jc w:val="center"/>
        <w:rPr>
          <w:rFonts w:ascii="Times New Roman" w:eastAsia="Times New Roman" w:hAnsi="Times New Roman" w:cs="Times New Roman"/>
          <w:b/>
          <w:bCs/>
          <w:sz w:val="24"/>
          <w:szCs w:val="24"/>
        </w:rPr>
      </w:pPr>
      <w:r w:rsidRPr="00E94D6C">
        <w:rPr>
          <w:rFonts w:ascii="Times New Roman" w:eastAsia="Times New Roman" w:hAnsi="Times New Roman" w:cs="Times New Roman"/>
          <w:b/>
          <w:bCs/>
          <w:sz w:val="24"/>
          <w:szCs w:val="24"/>
        </w:rPr>
        <w:t>KITA INFORMACIJA</w:t>
      </w:r>
    </w:p>
    <w:p w14:paraId="58E60CC4" w14:textId="77777777" w:rsidR="0076694C" w:rsidRPr="00E94D6C" w:rsidRDefault="0076694C" w:rsidP="0076694C">
      <w:pPr>
        <w:spacing w:line="240" w:lineRule="auto"/>
        <w:ind w:firstLine="720"/>
        <w:jc w:val="both"/>
        <w:rPr>
          <w:rFonts w:ascii="Times New Roman" w:eastAsia="Times New Roman" w:hAnsi="Times New Roman" w:cs="Times New Roman"/>
          <w:b/>
          <w:bCs/>
          <w:sz w:val="24"/>
          <w:szCs w:val="24"/>
        </w:rPr>
      </w:pPr>
    </w:p>
    <w:p w14:paraId="0C84B318" w14:textId="530DC2B6" w:rsidR="0076694C" w:rsidRPr="00E94D6C" w:rsidRDefault="0076694C" w:rsidP="0076694C">
      <w:pPr>
        <w:pStyle w:val="Sraopastraipa"/>
        <w:numPr>
          <w:ilvl w:val="0"/>
          <w:numId w:val="1"/>
        </w:numPr>
        <w:spacing w:line="240" w:lineRule="auto"/>
        <w:jc w:val="both"/>
        <w:rPr>
          <w:rFonts w:ascii="Times New Roman" w:eastAsia="Times New Roman" w:hAnsi="Times New Roman" w:cs="Times New Roman"/>
          <w:sz w:val="24"/>
          <w:szCs w:val="24"/>
        </w:rPr>
      </w:pPr>
      <w:r w:rsidRPr="00E94D6C">
        <w:rPr>
          <w:rStyle w:val="Emfaz"/>
          <w:rFonts w:ascii="Times New Roman" w:hAnsi="Times New Roman" w:cs="Times New Roman"/>
          <w:i w:val="0"/>
          <w:iCs w:val="0"/>
          <w:sz w:val="24"/>
          <w:szCs w:val="24"/>
          <w:shd w:val="clear" w:color="auto" w:fill="FFFFFF"/>
        </w:rPr>
        <w:t xml:space="preserve">Daugiau informacijos ir atsakymų į dažnai užduodamus klausimus </w:t>
      </w:r>
      <w:r>
        <w:rPr>
          <w:rStyle w:val="Emfaz"/>
          <w:rFonts w:ascii="Times New Roman" w:hAnsi="Times New Roman" w:cs="Times New Roman"/>
          <w:i w:val="0"/>
          <w:iCs w:val="0"/>
          <w:sz w:val="24"/>
          <w:szCs w:val="24"/>
          <w:shd w:val="clear" w:color="auto" w:fill="FFFFFF"/>
        </w:rPr>
        <w:t xml:space="preserve">galima </w:t>
      </w:r>
      <w:r w:rsidRPr="00E94D6C">
        <w:rPr>
          <w:rStyle w:val="Emfaz"/>
          <w:rFonts w:ascii="Times New Roman" w:hAnsi="Times New Roman" w:cs="Times New Roman"/>
          <w:i w:val="0"/>
          <w:iCs w:val="0"/>
          <w:sz w:val="24"/>
          <w:szCs w:val="24"/>
          <w:shd w:val="clear" w:color="auto" w:fill="FFFFFF"/>
        </w:rPr>
        <w:t>ras</w:t>
      </w:r>
      <w:r>
        <w:rPr>
          <w:rStyle w:val="Emfaz"/>
          <w:rFonts w:ascii="Times New Roman" w:hAnsi="Times New Roman" w:cs="Times New Roman"/>
          <w:i w:val="0"/>
          <w:iCs w:val="0"/>
          <w:sz w:val="24"/>
          <w:szCs w:val="24"/>
          <w:shd w:val="clear" w:color="auto" w:fill="FFFFFF"/>
        </w:rPr>
        <w:t>ti</w:t>
      </w:r>
      <w:r w:rsidRPr="00E94D6C">
        <w:rPr>
          <w:rStyle w:val="Emfaz"/>
          <w:rFonts w:ascii="Times New Roman" w:hAnsi="Times New Roman" w:cs="Times New Roman"/>
          <w:i w:val="0"/>
          <w:iCs w:val="0"/>
          <w:sz w:val="24"/>
          <w:szCs w:val="24"/>
          <w:shd w:val="clear" w:color="auto" w:fill="FFFFFF"/>
        </w:rPr>
        <w:t xml:space="preserve"> </w:t>
      </w:r>
      <w:r>
        <w:rPr>
          <w:rFonts w:ascii="Times New Roman" w:eastAsia="Times New Roman" w:hAnsi="Times New Roman" w:cs="Times New Roman"/>
          <w:sz w:val="24"/>
          <w:szCs w:val="24"/>
        </w:rPr>
        <w:t>Centralizuotos apskaitos įstaigos</w:t>
      </w:r>
      <w:r w:rsidRPr="00E94D6C">
        <w:rPr>
          <w:rStyle w:val="Emfaz"/>
          <w:rFonts w:ascii="Times New Roman" w:hAnsi="Times New Roman" w:cs="Times New Roman"/>
          <w:i w:val="0"/>
          <w:iCs w:val="0"/>
          <w:sz w:val="24"/>
          <w:szCs w:val="24"/>
          <w:shd w:val="clear" w:color="auto" w:fill="FFFFFF"/>
        </w:rPr>
        <w:t xml:space="preserve"> interneto svetainėje </w:t>
      </w:r>
      <w:hyperlink r:id="rId6" w:history="1">
        <w:r w:rsidRPr="00E94D6C">
          <w:rPr>
            <w:rStyle w:val="Hipersaitas"/>
            <w:rFonts w:ascii="Times New Roman" w:eastAsia="Times New Roman" w:hAnsi="Times New Roman" w:cs="Times New Roman"/>
            <w:color w:val="auto"/>
            <w:sz w:val="24"/>
            <w:szCs w:val="24"/>
            <w:u w:val="none"/>
          </w:rPr>
          <w:t>https://skaitlis.lt</w:t>
        </w:r>
      </w:hyperlink>
      <w:r w:rsidRPr="00E94D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94D6C">
        <w:rPr>
          <w:rFonts w:ascii="Times New Roman" w:eastAsia="Times New Roman" w:hAnsi="Times New Roman" w:cs="Times New Roman"/>
          <w:sz w:val="24"/>
          <w:szCs w:val="24"/>
        </w:rPr>
        <w:t xml:space="preserve">Naudojamų finansinių dokumentų formų ir šablonų nuoroda: </w:t>
      </w:r>
      <w:hyperlink r:id="rId7" w:history="1">
        <w:r w:rsidRPr="00E94D6C">
          <w:rPr>
            <w:rStyle w:val="Hipersaitas"/>
            <w:rFonts w:ascii="Times New Roman" w:eastAsia="Times New Roman" w:hAnsi="Times New Roman" w:cs="Times New Roman"/>
            <w:color w:val="auto"/>
            <w:sz w:val="24"/>
            <w:szCs w:val="24"/>
            <w:u w:val="none"/>
          </w:rPr>
          <w:t>https://skaitlis.lt/formos-ir-sablonai/</w:t>
        </w:r>
      </w:hyperlink>
      <w:r w:rsidRPr="00E94D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Veiklą</w:t>
      </w:r>
      <w:r w:rsidRPr="00E94D6C">
        <w:rPr>
          <w:rFonts w:ascii="Times New Roman" w:eastAsia="Times New Roman" w:hAnsi="Times New Roman" w:cs="Times New Roman"/>
          <w:sz w:val="24"/>
          <w:szCs w:val="24"/>
        </w:rPr>
        <w:t xml:space="preserve"> reglamentuojančių teisės aktų </w:t>
      </w:r>
      <w:r w:rsidR="009212CD" w:rsidRPr="00E94D6C">
        <w:rPr>
          <w:rFonts w:ascii="Times New Roman" w:eastAsia="Times New Roman" w:hAnsi="Times New Roman" w:cs="Times New Roman"/>
          <w:sz w:val="24"/>
          <w:szCs w:val="24"/>
        </w:rPr>
        <w:t>nuorod</w:t>
      </w:r>
      <w:r w:rsidR="009212CD">
        <w:rPr>
          <w:rFonts w:ascii="Times New Roman" w:eastAsia="Times New Roman" w:hAnsi="Times New Roman" w:cs="Times New Roman"/>
          <w:sz w:val="24"/>
          <w:szCs w:val="24"/>
        </w:rPr>
        <w:t>a</w:t>
      </w:r>
      <w:r w:rsidRPr="00E94D6C">
        <w:rPr>
          <w:rFonts w:ascii="Times New Roman" w:eastAsia="Times New Roman" w:hAnsi="Times New Roman" w:cs="Times New Roman"/>
          <w:sz w:val="24"/>
          <w:szCs w:val="24"/>
        </w:rPr>
        <w:t xml:space="preserve">: </w:t>
      </w:r>
      <w:hyperlink r:id="rId8" w:history="1">
        <w:r w:rsidRPr="00E94D6C">
          <w:rPr>
            <w:rStyle w:val="Hipersaitas"/>
            <w:rFonts w:ascii="Times New Roman" w:eastAsia="Times New Roman" w:hAnsi="Times New Roman" w:cs="Times New Roman"/>
            <w:color w:val="auto"/>
            <w:sz w:val="24"/>
            <w:szCs w:val="24"/>
            <w:u w:val="none"/>
          </w:rPr>
          <w:t>https://skaitlis.lt/teise/</w:t>
        </w:r>
      </w:hyperlink>
      <w:r w:rsidRPr="00E94D6C">
        <w:rPr>
          <w:rFonts w:ascii="Times New Roman" w:eastAsia="Times New Roman" w:hAnsi="Times New Roman" w:cs="Times New Roman"/>
          <w:sz w:val="24"/>
          <w:szCs w:val="24"/>
        </w:rPr>
        <w:t xml:space="preserve">. Darbuotojų kontaktinės informacijos nuoroda: </w:t>
      </w:r>
      <w:hyperlink r:id="rId9" w:history="1">
        <w:r w:rsidRPr="00E94D6C">
          <w:rPr>
            <w:rStyle w:val="Hipersaitas"/>
            <w:rFonts w:ascii="Times New Roman" w:eastAsia="Times New Roman" w:hAnsi="Times New Roman" w:cs="Times New Roman"/>
            <w:color w:val="auto"/>
            <w:sz w:val="24"/>
            <w:szCs w:val="24"/>
          </w:rPr>
          <w:t>https://skaitlis.lt/kontaktai/</w:t>
        </w:r>
      </w:hyperlink>
      <w:r w:rsidRPr="00E94D6C">
        <w:rPr>
          <w:rFonts w:ascii="Times New Roman" w:eastAsia="Times New Roman" w:hAnsi="Times New Roman" w:cs="Times New Roman"/>
          <w:sz w:val="24"/>
          <w:szCs w:val="24"/>
        </w:rPr>
        <w:t>.</w:t>
      </w:r>
    </w:p>
    <w:p w14:paraId="1D4DBB0E" w14:textId="77777777" w:rsidR="0076694C" w:rsidRDefault="0076694C"/>
    <w:sectPr w:rsidR="007669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B5533"/>
    <w:multiLevelType w:val="multilevel"/>
    <w:tmpl w:val="53D6884A"/>
    <w:lvl w:ilvl="0">
      <w:start w:val="1"/>
      <w:numFmt w:val="decimal"/>
      <w:lvlText w:val="%1."/>
      <w:lvlJc w:val="right"/>
      <w:pPr>
        <w:ind w:left="720" w:hanging="360"/>
      </w:pPr>
      <w:rPr>
        <w:u w:val="none"/>
      </w:rPr>
    </w:lvl>
    <w:lvl w:ilvl="1">
      <w:start w:val="1"/>
      <w:numFmt w:val="decimal"/>
      <w:lvlText w:val="%1.%2."/>
      <w:lvlJc w:val="right"/>
      <w:pPr>
        <w:ind w:left="1440" w:hanging="360"/>
      </w:pPr>
      <w:rPr>
        <w:i w:val="0"/>
        <w:iCs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94C"/>
    <w:rsid w:val="00060E9D"/>
    <w:rsid w:val="000672A1"/>
    <w:rsid w:val="00071649"/>
    <w:rsid w:val="00096894"/>
    <w:rsid w:val="000F3F3A"/>
    <w:rsid w:val="00144E70"/>
    <w:rsid w:val="001520D1"/>
    <w:rsid w:val="00173C98"/>
    <w:rsid w:val="001B070A"/>
    <w:rsid w:val="002A1B6E"/>
    <w:rsid w:val="00372AD4"/>
    <w:rsid w:val="003945EA"/>
    <w:rsid w:val="004A2F69"/>
    <w:rsid w:val="004A6822"/>
    <w:rsid w:val="0050303B"/>
    <w:rsid w:val="00522841"/>
    <w:rsid w:val="00543A0F"/>
    <w:rsid w:val="0054444D"/>
    <w:rsid w:val="00544C73"/>
    <w:rsid w:val="00572440"/>
    <w:rsid w:val="0057256C"/>
    <w:rsid w:val="006057AB"/>
    <w:rsid w:val="006B1000"/>
    <w:rsid w:val="007163A0"/>
    <w:rsid w:val="0076694C"/>
    <w:rsid w:val="007B51E0"/>
    <w:rsid w:val="007C5BDB"/>
    <w:rsid w:val="008435DB"/>
    <w:rsid w:val="008E6036"/>
    <w:rsid w:val="009212CD"/>
    <w:rsid w:val="00941CC9"/>
    <w:rsid w:val="00997141"/>
    <w:rsid w:val="009C76B1"/>
    <w:rsid w:val="00A007E1"/>
    <w:rsid w:val="00A956E9"/>
    <w:rsid w:val="00AF458F"/>
    <w:rsid w:val="00D37C0E"/>
    <w:rsid w:val="00D67692"/>
    <w:rsid w:val="00DD1CD9"/>
    <w:rsid w:val="00E43153"/>
    <w:rsid w:val="00E678B2"/>
    <w:rsid w:val="00EE36F5"/>
    <w:rsid w:val="00F23A3C"/>
    <w:rsid w:val="00F30308"/>
    <w:rsid w:val="00F8742B"/>
    <w:rsid w:val="00FC6C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24777"/>
  <w15:chartTrackingRefBased/>
  <w15:docId w15:val="{B8A127CE-0D40-4E2F-A699-41A3BF768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76694C"/>
    <w:pPr>
      <w:spacing w:after="0" w:line="276" w:lineRule="auto"/>
    </w:pPr>
    <w:rPr>
      <w:rFonts w:ascii="Arial" w:eastAsia="Arial" w:hAnsi="Arial" w:cs="Arial"/>
      <w:kern w:val="0"/>
      <w:sz w:val="22"/>
      <w:szCs w:val="22"/>
      <w14:ligatures w14:val="none"/>
    </w:rPr>
  </w:style>
  <w:style w:type="paragraph" w:styleId="Antrat1">
    <w:name w:val="heading 1"/>
    <w:basedOn w:val="prastasis"/>
    <w:next w:val="prastasis"/>
    <w:link w:val="Antrat1Diagrama"/>
    <w:uiPriority w:val="9"/>
    <w:qFormat/>
    <w:rsid w:val="00766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66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6694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6694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6694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6694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6694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6694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6694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6694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6694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6694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6694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6694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669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669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669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669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66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669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669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669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669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6694C"/>
    <w:rPr>
      <w:i/>
      <w:iCs/>
      <w:color w:val="404040" w:themeColor="text1" w:themeTint="BF"/>
    </w:rPr>
  </w:style>
  <w:style w:type="paragraph" w:styleId="Sraopastraipa">
    <w:name w:val="List Paragraph"/>
    <w:basedOn w:val="prastasis"/>
    <w:uiPriority w:val="34"/>
    <w:qFormat/>
    <w:rsid w:val="0076694C"/>
    <w:pPr>
      <w:ind w:left="720"/>
      <w:contextualSpacing/>
    </w:pPr>
  </w:style>
  <w:style w:type="character" w:styleId="Rykuspabraukimas">
    <w:name w:val="Intense Emphasis"/>
    <w:basedOn w:val="Numatytasispastraiposriftas"/>
    <w:uiPriority w:val="21"/>
    <w:qFormat/>
    <w:rsid w:val="0076694C"/>
    <w:rPr>
      <w:i/>
      <w:iCs/>
      <w:color w:val="2F5496" w:themeColor="accent1" w:themeShade="BF"/>
    </w:rPr>
  </w:style>
  <w:style w:type="paragraph" w:styleId="Iskirtacitata">
    <w:name w:val="Intense Quote"/>
    <w:basedOn w:val="prastasis"/>
    <w:next w:val="prastasis"/>
    <w:link w:val="IskirtacitataDiagrama"/>
    <w:uiPriority w:val="30"/>
    <w:qFormat/>
    <w:rsid w:val="00766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6694C"/>
    <w:rPr>
      <w:i/>
      <w:iCs/>
      <w:color w:val="2F5496" w:themeColor="accent1" w:themeShade="BF"/>
    </w:rPr>
  </w:style>
  <w:style w:type="character" w:styleId="Rykinuoroda">
    <w:name w:val="Intense Reference"/>
    <w:basedOn w:val="Numatytasispastraiposriftas"/>
    <w:uiPriority w:val="32"/>
    <w:qFormat/>
    <w:rsid w:val="0076694C"/>
    <w:rPr>
      <w:b/>
      <w:bCs/>
      <w:smallCaps/>
      <w:color w:val="2F5496" w:themeColor="accent1" w:themeShade="BF"/>
      <w:spacing w:val="5"/>
    </w:rPr>
  </w:style>
  <w:style w:type="character" w:styleId="Emfaz">
    <w:name w:val="Emphasis"/>
    <w:basedOn w:val="Numatytasispastraiposriftas"/>
    <w:uiPriority w:val="20"/>
    <w:qFormat/>
    <w:rsid w:val="0076694C"/>
    <w:rPr>
      <w:i/>
      <w:iCs/>
    </w:rPr>
  </w:style>
  <w:style w:type="character" w:styleId="Hipersaitas">
    <w:name w:val="Hyperlink"/>
    <w:basedOn w:val="Numatytasispastraiposriftas"/>
    <w:uiPriority w:val="99"/>
    <w:unhideWhenUsed/>
    <w:rsid w:val="0076694C"/>
    <w:rPr>
      <w:color w:val="0563C1" w:themeColor="hyperlink"/>
      <w:u w:val="single"/>
    </w:rPr>
  </w:style>
  <w:style w:type="table" w:styleId="Lentelstinklelis">
    <w:name w:val="Table Grid"/>
    <w:basedOn w:val="prastojilentel"/>
    <w:uiPriority w:val="39"/>
    <w:rsid w:val="0076694C"/>
    <w:pPr>
      <w:spacing w:after="0" w:line="240" w:lineRule="auto"/>
    </w:pPr>
    <w:rPr>
      <w:rFonts w:ascii="Arial" w:eastAsia="Arial" w:hAnsi="Arial"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76694C"/>
    <w:pPr>
      <w:tabs>
        <w:tab w:val="center" w:pos="4320"/>
        <w:tab w:val="right" w:pos="8640"/>
      </w:tabs>
      <w:spacing w:line="240" w:lineRule="auto"/>
    </w:pPr>
    <w:rPr>
      <w:rFonts w:ascii="Times New Roman" w:eastAsia="Times New Roman" w:hAnsi="Times New Roman" w:cs="Times New Roman"/>
      <w:sz w:val="20"/>
      <w:szCs w:val="20"/>
      <w:lang w:val="en-US"/>
    </w:rPr>
  </w:style>
  <w:style w:type="character" w:customStyle="1" w:styleId="AntratsDiagrama">
    <w:name w:val="Antraštės Diagrama"/>
    <w:basedOn w:val="Numatytasispastraiposriftas"/>
    <w:link w:val="Antrats"/>
    <w:rsid w:val="0076694C"/>
    <w:rPr>
      <w:rFonts w:ascii="Times New Roman" w:eastAsia="Times New Roman" w:hAnsi="Times New Roman" w:cs="Times New Roman"/>
      <w:kern w:val="0"/>
      <w:sz w:val="20"/>
      <w:szCs w:val="20"/>
      <w:lang w:val="en-US"/>
      <w14:ligatures w14:val="none"/>
    </w:rPr>
  </w:style>
  <w:style w:type="character" w:customStyle="1" w:styleId="ml-2">
    <w:name w:val="ml-2"/>
    <w:basedOn w:val="Numatytasispastraiposriftas"/>
    <w:rsid w:val="0076694C"/>
  </w:style>
  <w:style w:type="character" w:styleId="Komentaronuoroda">
    <w:name w:val="annotation reference"/>
    <w:basedOn w:val="Numatytasispastraiposriftas"/>
    <w:uiPriority w:val="99"/>
    <w:semiHidden/>
    <w:unhideWhenUsed/>
    <w:rsid w:val="009C76B1"/>
    <w:rPr>
      <w:sz w:val="16"/>
      <w:szCs w:val="16"/>
    </w:rPr>
  </w:style>
  <w:style w:type="paragraph" w:styleId="Komentarotekstas">
    <w:name w:val="annotation text"/>
    <w:basedOn w:val="prastasis"/>
    <w:link w:val="KomentarotekstasDiagrama"/>
    <w:uiPriority w:val="99"/>
    <w:unhideWhenUsed/>
    <w:rsid w:val="009C76B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C76B1"/>
    <w:rPr>
      <w:rFonts w:ascii="Arial" w:eastAsia="Arial" w:hAnsi="Arial" w:cs="Arial"/>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9C76B1"/>
    <w:rPr>
      <w:b/>
      <w:bCs/>
    </w:rPr>
  </w:style>
  <w:style w:type="character" w:customStyle="1" w:styleId="KomentarotemaDiagrama">
    <w:name w:val="Komentaro tema Diagrama"/>
    <w:basedOn w:val="KomentarotekstasDiagrama"/>
    <w:link w:val="Komentarotema"/>
    <w:uiPriority w:val="99"/>
    <w:semiHidden/>
    <w:rsid w:val="009C76B1"/>
    <w:rPr>
      <w:rFonts w:ascii="Arial" w:eastAsia="Arial" w:hAnsi="Arial" w:cs="Arial"/>
      <w:b/>
      <w:bCs/>
      <w:kern w:val="0"/>
      <w:sz w:val="20"/>
      <w:szCs w:val="20"/>
      <w14:ligatures w14:val="none"/>
    </w:rPr>
  </w:style>
  <w:style w:type="paragraph" w:styleId="Pataisymai">
    <w:name w:val="Revision"/>
    <w:hidden/>
    <w:uiPriority w:val="99"/>
    <w:semiHidden/>
    <w:rsid w:val="009C76B1"/>
    <w:pPr>
      <w:spacing w:after="0" w:line="240" w:lineRule="auto"/>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aitlis.lt/teise/" TargetMode="External"/><Relationship Id="rId3" Type="http://schemas.openxmlformats.org/officeDocument/2006/relationships/settings" Target="settings.xml"/><Relationship Id="rId7" Type="http://schemas.openxmlformats.org/officeDocument/2006/relationships/hyperlink" Target="https://skaitlis.lt/formos-ir-sablon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aitlis.lt" TargetMode="External"/><Relationship Id="rId11" Type="http://schemas.openxmlformats.org/officeDocument/2006/relationships/theme" Target="theme/theme1.xml"/><Relationship Id="rId5" Type="http://schemas.openxmlformats.org/officeDocument/2006/relationships/hyperlink" Target="https://epristatymas.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kaitlis.lt/kontaktai/"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1226</Words>
  <Characters>6991</Characters>
  <Application>Microsoft Office Word</Application>
  <DocSecurity>0</DocSecurity>
  <Lines>58</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Kozlovska</dc:creator>
  <cp:keywords/>
  <dc:description/>
  <cp:lastModifiedBy>Naudotojas</cp:lastModifiedBy>
  <cp:revision>13</cp:revision>
  <dcterms:created xsi:type="dcterms:W3CDTF">2026-06-23T06:34:00Z</dcterms:created>
  <dcterms:modified xsi:type="dcterms:W3CDTF">2026-07-10T08:58:00Z</dcterms:modified>
</cp:coreProperties>
</file>