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65C0B" w14:textId="77777777" w:rsidR="009A4D12" w:rsidRDefault="00C00734" w:rsidP="00900B56">
      <w:pPr>
        <w:pStyle w:val="Porat"/>
        <w:tabs>
          <w:tab w:val="clear" w:pos="4153"/>
          <w:tab w:val="clear" w:pos="8306"/>
        </w:tabs>
        <w:spacing w:after="120"/>
        <w:rPr>
          <w:noProof/>
        </w:rPr>
      </w:pPr>
      <w:r>
        <w:rPr>
          <w:noProof/>
          <w:lang w:eastAsia="lt-LT"/>
        </w:rPr>
        <w:drawing>
          <wp:anchor distT="0" distB="0" distL="114300" distR="114300" simplePos="0" relativeHeight="251657728" behindDoc="0" locked="0" layoutInCell="1" allowOverlap="1" wp14:anchorId="7747F348" wp14:editId="1E4D0F7D">
            <wp:simplePos x="0" y="0"/>
            <wp:positionH relativeFrom="column">
              <wp:posOffset>2415540</wp:posOffset>
            </wp:positionH>
            <wp:positionV relativeFrom="paragraph">
              <wp:posOffset>-97790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B5D210" w14:textId="77777777" w:rsidR="009A4D12" w:rsidRDefault="009A4D12" w:rsidP="00900B56">
      <w:pPr>
        <w:spacing w:after="120"/>
      </w:pPr>
    </w:p>
    <w:p w14:paraId="13486EE8" w14:textId="77777777" w:rsidR="009A4D12" w:rsidRDefault="009A4D12" w:rsidP="00900B56">
      <w:pPr>
        <w:spacing w:after="120"/>
      </w:pPr>
    </w:p>
    <w:p w14:paraId="35D04107" w14:textId="77777777" w:rsidR="009A4D12" w:rsidRPr="004C1AB3" w:rsidRDefault="00D61C92" w:rsidP="00900B56">
      <w:pPr>
        <w:spacing w:after="120"/>
        <w:jc w:val="center"/>
        <w:rPr>
          <w:b/>
          <w:bCs/>
          <w:color w:val="0070C0"/>
        </w:rPr>
      </w:pPr>
      <w:r w:rsidRPr="004C1AB3">
        <w:rPr>
          <w:b/>
          <w:color w:val="0070C0"/>
          <w:szCs w:val="24"/>
          <w:lang w:eastAsia="lt-LT"/>
        </w:rPr>
        <w:t>„ĮSTAIGOS PAVADINIMAS“</w:t>
      </w:r>
    </w:p>
    <w:p w14:paraId="115B8B7A" w14:textId="77777777" w:rsidR="009A4D12" w:rsidRDefault="009A4D12" w:rsidP="00900B56">
      <w:pPr>
        <w:spacing w:after="120"/>
        <w:jc w:val="center"/>
        <w:rPr>
          <w:b/>
          <w:bCs/>
        </w:rPr>
      </w:pPr>
      <w:r>
        <w:rPr>
          <w:b/>
          <w:bCs/>
        </w:rPr>
        <w:t>DIREKTORIUS</w:t>
      </w:r>
    </w:p>
    <w:p w14:paraId="00028A4F" w14:textId="77777777" w:rsidR="009A4D12" w:rsidRDefault="009A4D12" w:rsidP="00900B56">
      <w:pPr>
        <w:spacing w:after="120"/>
        <w:jc w:val="center"/>
        <w:rPr>
          <w:b/>
          <w:bCs/>
        </w:rPr>
      </w:pPr>
    </w:p>
    <w:p w14:paraId="7C80BB02" w14:textId="77777777" w:rsidR="004C1AB3" w:rsidRDefault="004C1AB3" w:rsidP="00900B56">
      <w:pPr>
        <w:spacing w:after="120"/>
        <w:jc w:val="center"/>
        <w:rPr>
          <w:szCs w:val="24"/>
          <w:lang w:eastAsia="lt-LT"/>
        </w:rPr>
      </w:pPr>
      <w:r>
        <w:rPr>
          <w:b/>
          <w:bCs/>
          <w:szCs w:val="24"/>
          <w:lang w:eastAsia="lt-LT"/>
        </w:rPr>
        <w:t>ĮSAKYMAS</w:t>
      </w:r>
    </w:p>
    <w:p w14:paraId="71933269" w14:textId="77777777" w:rsidR="004C1AB3" w:rsidRDefault="004C1AB3" w:rsidP="00900B56">
      <w:pPr>
        <w:spacing w:after="120"/>
        <w:jc w:val="center"/>
        <w:rPr>
          <w:b/>
          <w:bCs/>
          <w:color w:val="00B050"/>
          <w:szCs w:val="24"/>
        </w:rPr>
      </w:pPr>
      <w:r w:rsidRPr="004C1AB3">
        <w:rPr>
          <w:b/>
          <w:bCs/>
          <w:szCs w:val="24"/>
        </w:rPr>
        <w:t>DĖL</w:t>
      </w:r>
      <w:r w:rsidRPr="006701E5">
        <w:rPr>
          <w:b/>
          <w:bCs/>
          <w:color w:val="00B050"/>
          <w:szCs w:val="24"/>
        </w:rPr>
        <w:t xml:space="preserve"> </w:t>
      </w:r>
      <w:r w:rsidRPr="004C1AB3">
        <w:rPr>
          <w:b/>
          <w:bCs/>
          <w:color w:val="0070C0"/>
          <w:szCs w:val="24"/>
        </w:rPr>
        <w:t>VARDENIO PAVARDENIO</w:t>
      </w:r>
      <w:r w:rsidRPr="006701E5">
        <w:rPr>
          <w:b/>
          <w:bCs/>
          <w:color w:val="00B050"/>
          <w:szCs w:val="24"/>
        </w:rPr>
        <w:t xml:space="preserve"> </w:t>
      </w:r>
      <w:r w:rsidRPr="004C1AB3">
        <w:rPr>
          <w:b/>
          <w:bCs/>
          <w:szCs w:val="24"/>
        </w:rPr>
        <w:t>PRIĖMIMO Į DARBĄ</w:t>
      </w:r>
    </w:p>
    <w:p w14:paraId="3701E97F" w14:textId="77777777" w:rsidR="004C1AB3" w:rsidRPr="006701E5" w:rsidRDefault="004C1AB3" w:rsidP="00900B56">
      <w:pPr>
        <w:spacing w:after="120"/>
        <w:jc w:val="center"/>
        <w:rPr>
          <w:b/>
          <w:bCs/>
          <w:color w:val="00B050"/>
          <w:szCs w:val="24"/>
        </w:rPr>
      </w:pPr>
    </w:p>
    <w:p w14:paraId="5F6770A5" w14:textId="77777777" w:rsidR="004C1AB3" w:rsidRPr="004C1AB3" w:rsidRDefault="004C1AB3" w:rsidP="00900B56">
      <w:pPr>
        <w:pStyle w:val="Betarp"/>
        <w:spacing w:after="120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4C1AB3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1E595D09" w14:textId="77777777" w:rsidR="004C1AB3" w:rsidRPr="004C1AB3" w:rsidRDefault="004C1AB3" w:rsidP="00900B56">
      <w:pPr>
        <w:pStyle w:val="Betarp"/>
        <w:spacing w:after="120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4C1AB3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6552D5BE" w14:textId="77777777" w:rsidR="004C1AB3" w:rsidRPr="004C1AB3" w:rsidRDefault="004C1AB3" w:rsidP="00900B56">
      <w:pPr>
        <w:pStyle w:val="Betarp"/>
        <w:spacing w:after="120"/>
        <w:jc w:val="center"/>
        <w:rPr>
          <w:rFonts w:ascii="Times New Roman" w:hAnsi="Times New Roman"/>
          <w:b/>
          <w:bCs/>
          <w:sz w:val="24"/>
          <w:szCs w:val="24"/>
          <w:lang w:eastAsia="lt-LT"/>
        </w:rPr>
      </w:pPr>
    </w:p>
    <w:p w14:paraId="35DED20F" w14:textId="6C6318D4" w:rsidR="004C1AB3" w:rsidRPr="004C1AB3" w:rsidRDefault="004C1AB3" w:rsidP="00900B56">
      <w:pPr>
        <w:pStyle w:val="Betarp"/>
        <w:tabs>
          <w:tab w:val="left" w:pos="851"/>
        </w:tabs>
        <w:spacing w:after="120"/>
        <w:ind w:right="-290"/>
        <w:jc w:val="both"/>
        <w:rPr>
          <w:rFonts w:ascii="Times New Roman" w:hAnsi="Times New Roman"/>
          <w:sz w:val="24"/>
          <w:szCs w:val="24"/>
          <w:lang w:eastAsia="lt-LT"/>
        </w:rPr>
      </w:pPr>
      <w:r w:rsidRPr="004C1AB3">
        <w:rPr>
          <w:rFonts w:ascii="Times New Roman" w:hAnsi="Times New Roman"/>
          <w:sz w:val="24"/>
          <w:szCs w:val="24"/>
          <w:lang w:eastAsia="lt-LT"/>
        </w:rPr>
        <w:tab/>
        <w:t>Vadovaudamasis (-</w:t>
      </w:r>
      <w:proofErr w:type="spellStart"/>
      <w:r w:rsidRPr="004C1AB3">
        <w:rPr>
          <w:rFonts w:ascii="Times New Roman" w:hAnsi="Times New Roman"/>
          <w:sz w:val="24"/>
          <w:szCs w:val="24"/>
          <w:lang w:eastAsia="lt-LT"/>
        </w:rPr>
        <w:t>si</w:t>
      </w:r>
      <w:proofErr w:type="spellEnd"/>
      <w:r w:rsidRPr="004C1AB3">
        <w:rPr>
          <w:rFonts w:ascii="Times New Roman" w:hAnsi="Times New Roman"/>
          <w:sz w:val="24"/>
          <w:szCs w:val="24"/>
          <w:lang w:eastAsia="lt-LT"/>
        </w:rPr>
        <w:t xml:space="preserve">) Lietuvos Respublikos </w:t>
      </w:r>
      <w:r w:rsidRPr="004C1AB3">
        <w:rPr>
          <w:rFonts w:ascii="Times New Roman" w:hAnsi="Times New Roman"/>
          <w:sz w:val="24"/>
        </w:rPr>
        <w:t xml:space="preserve">darbo kodekso </w:t>
      </w:r>
      <w:r w:rsidR="003670EB">
        <w:rPr>
          <w:rFonts w:ascii="Times New Roman" w:hAnsi="Times New Roman"/>
          <w:sz w:val="24"/>
        </w:rPr>
        <w:t xml:space="preserve">34 ir </w:t>
      </w:r>
      <w:r w:rsidRPr="004C1AB3">
        <w:rPr>
          <w:rFonts w:ascii="Times New Roman" w:hAnsi="Times New Roman"/>
          <w:sz w:val="24"/>
        </w:rPr>
        <w:t>42</w:t>
      </w:r>
      <w:r w:rsidR="003670EB">
        <w:rPr>
          <w:rFonts w:ascii="Times New Roman" w:hAnsi="Times New Roman"/>
          <w:sz w:val="24"/>
        </w:rPr>
        <w:t xml:space="preserve"> </w:t>
      </w:r>
      <w:r w:rsidRPr="004C1AB3">
        <w:rPr>
          <w:rFonts w:ascii="Times New Roman" w:hAnsi="Times New Roman"/>
          <w:sz w:val="24"/>
        </w:rPr>
        <w:t>straipsni</w:t>
      </w:r>
      <w:r w:rsidR="00752159">
        <w:rPr>
          <w:rFonts w:ascii="Times New Roman" w:hAnsi="Times New Roman"/>
          <w:sz w:val="24"/>
        </w:rPr>
        <w:t>o 1 dalimi</w:t>
      </w:r>
      <w:r w:rsidRPr="004C1AB3">
        <w:rPr>
          <w:rFonts w:ascii="Times New Roman" w:hAnsi="Times New Roman"/>
          <w:sz w:val="24"/>
        </w:rPr>
        <w:t xml:space="preserve"> </w:t>
      </w:r>
      <w:r w:rsidR="003670EB">
        <w:rPr>
          <w:rFonts w:ascii="Times New Roman" w:hAnsi="Times New Roman"/>
          <w:sz w:val="24"/>
        </w:rPr>
        <w:t xml:space="preserve">bei </w:t>
      </w:r>
      <w:r w:rsidR="002F295F" w:rsidRPr="002F295F">
        <w:rPr>
          <w:rFonts w:ascii="Times New Roman" w:hAnsi="Times New Roman"/>
          <w:bCs/>
          <w:sz w:val="24"/>
          <w:szCs w:val="24"/>
          <w:shd w:val="clear" w:color="auto" w:fill="FFFFFF"/>
        </w:rPr>
        <w:t>Lietuvos Respublikos biudžetinių įstaigų darbuotojų darbo apmokėjimo ir komisijų narių atlygio už darbą įstatymu</w:t>
      </w:r>
      <w:r w:rsidRPr="004C1AB3">
        <w:rPr>
          <w:rFonts w:ascii="Times New Roman" w:hAnsi="Times New Roman"/>
          <w:sz w:val="24"/>
        </w:rPr>
        <w:t>:</w:t>
      </w:r>
    </w:p>
    <w:p w14:paraId="402D62D7" w14:textId="77777777" w:rsidR="004C1AB3" w:rsidRPr="004C1AB3" w:rsidRDefault="004C1AB3" w:rsidP="00900B56">
      <w:pPr>
        <w:pStyle w:val="Antrats"/>
        <w:tabs>
          <w:tab w:val="clear" w:pos="4320"/>
          <w:tab w:val="clear" w:pos="8640"/>
          <w:tab w:val="left" w:pos="851"/>
        </w:tabs>
        <w:spacing w:after="120"/>
        <w:ind w:right="-290"/>
        <w:jc w:val="both"/>
        <w:rPr>
          <w:sz w:val="24"/>
          <w:lang w:val="lt-LT"/>
        </w:rPr>
      </w:pPr>
      <w:r w:rsidRPr="004C1AB3">
        <w:rPr>
          <w:sz w:val="24"/>
          <w:lang w:val="lt-LT"/>
        </w:rPr>
        <w:tab/>
        <w:t xml:space="preserve">1. P r i </w:t>
      </w:r>
      <w:proofErr w:type="spellStart"/>
      <w:r w:rsidRPr="004C1AB3">
        <w:rPr>
          <w:sz w:val="24"/>
          <w:lang w:val="lt-LT"/>
        </w:rPr>
        <w:t>i</w:t>
      </w:r>
      <w:proofErr w:type="spellEnd"/>
      <w:r w:rsidRPr="004C1AB3">
        <w:rPr>
          <w:sz w:val="24"/>
          <w:lang w:val="lt-LT"/>
        </w:rPr>
        <w:t xml:space="preserve"> m u </w:t>
      </w:r>
      <w:r w:rsidRPr="007E6673">
        <w:rPr>
          <w:color w:val="0070C0"/>
          <w:sz w:val="24"/>
          <w:lang w:val="lt-LT"/>
        </w:rPr>
        <w:t xml:space="preserve">Vardenį </w:t>
      </w:r>
      <w:proofErr w:type="spellStart"/>
      <w:r w:rsidRPr="007E6673">
        <w:rPr>
          <w:color w:val="0070C0"/>
          <w:sz w:val="24"/>
          <w:lang w:val="lt-LT"/>
        </w:rPr>
        <w:t>Pavardenį</w:t>
      </w:r>
      <w:proofErr w:type="spellEnd"/>
      <w:r w:rsidRPr="007E6673">
        <w:rPr>
          <w:color w:val="0070C0"/>
          <w:sz w:val="24"/>
          <w:lang w:val="lt-LT"/>
        </w:rPr>
        <w:t xml:space="preserve"> </w:t>
      </w:r>
      <w:r w:rsidRPr="004C1AB3">
        <w:rPr>
          <w:sz w:val="24"/>
          <w:lang w:val="lt-LT"/>
        </w:rPr>
        <w:t>(asmens kodas</w:t>
      </w:r>
      <w:r>
        <w:rPr>
          <w:color w:val="4472C4"/>
          <w:sz w:val="24"/>
          <w:lang w:val="lt-LT"/>
        </w:rPr>
        <w:t xml:space="preserve"> </w:t>
      </w:r>
      <w:r w:rsidRPr="007E6673">
        <w:rPr>
          <w:color w:val="0070C0"/>
          <w:sz w:val="24"/>
          <w:lang w:val="lt-LT"/>
        </w:rPr>
        <w:t>0000000</w:t>
      </w:r>
      <w:r w:rsidRPr="007E6673">
        <w:rPr>
          <w:sz w:val="24"/>
          <w:lang w:val="lt-LT"/>
        </w:rPr>
        <w:t>)</w:t>
      </w:r>
      <w:r>
        <w:rPr>
          <w:sz w:val="24"/>
          <w:lang w:val="lt-LT"/>
        </w:rPr>
        <w:t xml:space="preserve"> </w:t>
      </w:r>
      <w:r w:rsidRPr="004C1AB3">
        <w:rPr>
          <w:sz w:val="24"/>
          <w:lang w:val="lt-LT"/>
        </w:rPr>
        <w:t xml:space="preserve">į darbą nuo 20  m.            d. </w:t>
      </w:r>
    </w:p>
    <w:p w14:paraId="2835A055" w14:textId="00A0EC9F" w:rsidR="004C1AB3" w:rsidRPr="00AF5554" w:rsidRDefault="004C1AB3" w:rsidP="00900B56">
      <w:pPr>
        <w:tabs>
          <w:tab w:val="left" w:pos="851"/>
        </w:tabs>
        <w:spacing w:after="120"/>
        <w:jc w:val="both"/>
      </w:pPr>
      <w:r>
        <w:tab/>
      </w:r>
      <w:r w:rsidRPr="00AF5554">
        <w:t>2.</w:t>
      </w:r>
      <w:r w:rsidR="007E6673">
        <w:t xml:space="preserve"> </w:t>
      </w:r>
      <w:r w:rsidRPr="00AF5554">
        <w:t xml:space="preserve">N u s t a t a u </w:t>
      </w:r>
      <w:r w:rsidR="00207034">
        <w:t>sutartas</w:t>
      </w:r>
      <w:r w:rsidRPr="00AF5554">
        <w:t xml:space="preserve"> darbo sutarties sąlygas:</w:t>
      </w:r>
    </w:p>
    <w:p w14:paraId="2C54A8A2" w14:textId="77777777" w:rsidR="004C1AB3" w:rsidRPr="001F7C72" w:rsidRDefault="004C1AB3" w:rsidP="00900B56">
      <w:pPr>
        <w:tabs>
          <w:tab w:val="left" w:pos="851"/>
        </w:tabs>
        <w:spacing w:after="120"/>
        <w:ind w:right="-290"/>
        <w:jc w:val="both"/>
        <w:rPr>
          <w:szCs w:val="24"/>
          <w:lang w:eastAsia="lt-LT"/>
        </w:rPr>
      </w:pPr>
      <w:r>
        <w:tab/>
      </w:r>
      <w:r w:rsidRPr="00AF5554">
        <w:t>2.1. d</w:t>
      </w:r>
      <w:r w:rsidRPr="00AF5554">
        <w:rPr>
          <w:szCs w:val="24"/>
          <w:lang w:eastAsia="lt-LT"/>
        </w:rPr>
        <w:t>arbo funkcija arba darbo (pareigybės) pavadinimas</w:t>
      </w:r>
      <w:r w:rsidR="00AF5554">
        <w:rPr>
          <w:szCs w:val="24"/>
          <w:lang w:eastAsia="lt-LT"/>
        </w:rPr>
        <w:t xml:space="preserve"> </w:t>
      </w:r>
      <w:r w:rsidRPr="00BD4BE1">
        <w:rPr>
          <w:color w:val="00B050"/>
          <w:szCs w:val="24"/>
          <w:lang w:eastAsia="lt-LT"/>
        </w:rPr>
        <w:t>–</w:t>
      </w:r>
      <w:r w:rsidR="00AF5554">
        <w:rPr>
          <w:color w:val="00B050"/>
          <w:szCs w:val="24"/>
          <w:lang w:eastAsia="lt-LT"/>
        </w:rPr>
        <w:t xml:space="preserve"> </w:t>
      </w:r>
      <w:r w:rsidR="007E6673" w:rsidRPr="00D61C92">
        <w:rPr>
          <w:color w:val="4472C4"/>
          <w:szCs w:val="24"/>
          <w:lang w:eastAsia="lt-LT"/>
        </w:rPr>
        <w:t>[įrašyti]</w:t>
      </w:r>
      <w:r>
        <w:rPr>
          <w:szCs w:val="24"/>
          <w:lang w:eastAsia="lt-LT"/>
        </w:rPr>
        <w:t>;</w:t>
      </w:r>
    </w:p>
    <w:p w14:paraId="46D61AD4" w14:textId="77777777" w:rsidR="004C1AB3" w:rsidRPr="001F7C72" w:rsidRDefault="004C1AB3" w:rsidP="00900B56">
      <w:pPr>
        <w:tabs>
          <w:tab w:val="left" w:pos="851"/>
        </w:tabs>
        <w:spacing w:after="120"/>
        <w:jc w:val="both"/>
        <w:rPr>
          <w:szCs w:val="24"/>
          <w:lang w:eastAsia="lt-LT"/>
        </w:rPr>
      </w:pPr>
      <w:r w:rsidRPr="001F7C72">
        <w:rPr>
          <w:szCs w:val="24"/>
          <w:lang w:eastAsia="lt-LT"/>
        </w:rPr>
        <w:tab/>
      </w:r>
      <w:r w:rsidRPr="00C1079B">
        <w:rPr>
          <w:szCs w:val="24"/>
          <w:lang w:eastAsia="lt-LT"/>
        </w:rPr>
        <w:t>2.2. darbo laiko norma –</w:t>
      </w:r>
      <w:r>
        <w:rPr>
          <w:szCs w:val="24"/>
          <w:lang w:eastAsia="lt-LT"/>
        </w:rPr>
        <w:t xml:space="preserve"> </w:t>
      </w:r>
      <w:r w:rsidR="00C1079B" w:rsidRPr="00D61C92">
        <w:rPr>
          <w:color w:val="4472C4"/>
          <w:szCs w:val="24"/>
          <w:lang w:eastAsia="lt-LT"/>
        </w:rPr>
        <w:t>[įrašyti]</w:t>
      </w:r>
      <w:r>
        <w:rPr>
          <w:szCs w:val="24"/>
          <w:lang w:eastAsia="lt-LT"/>
        </w:rPr>
        <w:t>;</w:t>
      </w:r>
    </w:p>
    <w:p w14:paraId="1ED017E6" w14:textId="30BC629F" w:rsidR="004C1AB3" w:rsidRDefault="004C1AB3" w:rsidP="00900B56">
      <w:pPr>
        <w:tabs>
          <w:tab w:val="left" w:pos="851"/>
        </w:tabs>
        <w:spacing w:after="120"/>
        <w:jc w:val="both"/>
        <w:rPr>
          <w:szCs w:val="24"/>
          <w:lang w:eastAsia="lt-LT"/>
        </w:rPr>
      </w:pPr>
      <w:r w:rsidRPr="001F7C72">
        <w:rPr>
          <w:szCs w:val="24"/>
          <w:lang w:eastAsia="lt-LT"/>
        </w:rPr>
        <w:tab/>
      </w:r>
      <w:r w:rsidRPr="004629AC">
        <w:rPr>
          <w:szCs w:val="24"/>
          <w:lang w:eastAsia="lt-LT"/>
        </w:rPr>
        <w:t>2.3. darbo užmokestis –</w:t>
      </w:r>
      <w:r>
        <w:rPr>
          <w:szCs w:val="24"/>
          <w:lang w:eastAsia="lt-LT"/>
        </w:rPr>
        <w:t xml:space="preserve"> </w:t>
      </w:r>
      <w:r w:rsidR="004629AC" w:rsidRPr="00D61C92">
        <w:rPr>
          <w:color w:val="4472C4"/>
          <w:szCs w:val="24"/>
          <w:lang w:eastAsia="lt-LT"/>
        </w:rPr>
        <w:t>[įrašyti</w:t>
      </w:r>
      <w:r w:rsidR="004629AC">
        <w:rPr>
          <w:color w:val="4472C4"/>
          <w:szCs w:val="24"/>
          <w:lang w:eastAsia="lt-LT"/>
        </w:rPr>
        <w:t xml:space="preserve"> </w:t>
      </w:r>
      <w:r w:rsidR="004629AC" w:rsidRPr="006A3D37">
        <w:rPr>
          <w:color w:val="4472C4"/>
          <w:szCs w:val="24"/>
          <w:lang w:eastAsia="lt-LT"/>
        </w:rPr>
        <w:t xml:space="preserve">pareiginės algos </w:t>
      </w:r>
      <w:r w:rsidR="004629AC">
        <w:rPr>
          <w:color w:val="4472C4"/>
          <w:szCs w:val="24"/>
          <w:lang w:eastAsia="lt-LT"/>
        </w:rPr>
        <w:t>koeficientą</w:t>
      </w:r>
      <w:r w:rsidR="004629AC" w:rsidRPr="00D61C92">
        <w:rPr>
          <w:color w:val="4472C4"/>
          <w:szCs w:val="24"/>
          <w:lang w:eastAsia="lt-LT"/>
        </w:rPr>
        <w:t>]</w:t>
      </w:r>
      <w:r>
        <w:rPr>
          <w:szCs w:val="24"/>
          <w:lang w:eastAsia="lt-LT"/>
        </w:rPr>
        <w:t xml:space="preserve">, </w:t>
      </w:r>
      <w:r w:rsidRPr="004629AC">
        <w:rPr>
          <w:szCs w:val="24"/>
          <w:lang w:eastAsia="lt-LT"/>
        </w:rPr>
        <w:t>mokamas iš</w:t>
      </w:r>
      <w:r>
        <w:rPr>
          <w:szCs w:val="24"/>
          <w:lang w:eastAsia="lt-LT"/>
        </w:rPr>
        <w:t xml:space="preserve"> </w:t>
      </w:r>
      <w:r w:rsidR="003F298C" w:rsidRPr="00D61C92">
        <w:rPr>
          <w:color w:val="4472C4"/>
          <w:szCs w:val="24"/>
          <w:lang w:eastAsia="lt-LT"/>
        </w:rPr>
        <w:t>[</w:t>
      </w:r>
      <w:r w:rsidRPr="00EF327F">
        <w:rPr>
          <w:color w:val="4F81BD"/>
          <w:szCs w:val="24"/>
          <w:lang w:eastAsia="lt-LT"/>
        </w:rPr>
        <w:t xml:space="preserve">nurodyti valstybės ar </w:t>
      </w:r>
      <w:r w:rsidR="003F298C">
        <w:rPr>
          <w:color w:val="4F81BD"/>
          <w:szCs w:val="24"/>
          <w:lang w:eastAsia="lt-LT"/>
        </w:rPr>
        <w:t>s</w:t>
      </w:r>
      <w:r w:rsidRPr="00EF327F">
        <w:rPr>
          <w:color w:val="4F81BD"/>
          <w:szCs w:val="24"/>
          <w:lang w:eastAsia="lt-LT"/>
        </w:rPr>
        <w:t>avivaldybės</w:t>
      </w:r>
      <w:r w:rsidR="003F298C" w:rsidRPr="00D61C92">
        <w:rPr>
          <w:color w:val="4472C4"/>
          <w:szCs w:val="24"/>
          <w:lang w:eastAsia="lt-LT"/>
        </w:rPr>
        <w:t>]</w:t>
      </w:r>
      <w:r>
        <w:rPr>
          <w:szCs w:val="24"/>
          <w:lang w:eastAsia="lt-LT"/>
        </w:rPr>
        <w:t xml:space="preserve"> </w:t>
      </w:r>
      <w:r w:rsidRPr="004629AC">
        <w:rPr>
          <w:szCs w:val="24"/>
          <w:lang w:eastAsia="lt-LT"/>
        </w:rPr>
        <w:t>lėšų</w:t>
      </w:r>
      <w:r>
        <w:rPr>
          <w:szCs w:val="24"/>
          <w:lang w:eastAsia="lt-LT"/>
        </w:rPr>
        <w:t xml:space="preserve">; </w:t>
      </w:r>
    </w:p>
    <w:p w14:paraId="3031A713" w14:textId="77777777" w:rsidR="004C1AB3" w:rsidRDefault="004C1AB3" w:rsidP="00900B56">
      <w:pPr>
        <w:tabs>
          <w:tab w:val="left" w:pos="851"/>
        </w:tabs>
        <w:spacing w:after="1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ab/>
      </w:r>
      <w:r w:rsidRPr="003F298C">
        <w:rPr>
          <w:szCs w:val="24"/>
          <w:lang w:eastAsia="lt-LT"/>
        </w:rPr>
        <w:t>2.4. darbo sutarties terminas –</w:t>
      </w:r>
      <w:r>
        <w:rPr>
          <w:szCs w:val="24"/>
          <w:lang w:eastAsia="lt-LT"/>
        </w:rPr>
        <w:t xml:space="preserve"> </w:t>
      </w:r>
      <w:r w:rsidR="003F298C" w:rsidRPr="006A3D37">
        <w:rPr>
          <w:color w:val="4472C4"/>
          <w:szCs w:val="24"/>
          <w:lang w:eastAsia="lt-LT"/>
        </w:rPr>
        <w:t>[įrašyti konkretų terminą, jei sudaroma terminuota darbo sutartis, arba įrašyti „neterminuotai“, jei darbas yra neterminuotas]</w:t>
      </w:r>
      <w:r>
        <w:rPr>
          <w:szCs w:val="24"/>
          <w:lang w:eastAsia="lt-LT"/>
        </w:rPr>
        <w:t>;</w:t>
      </w:r>
    </w:p>
    <w:p w14:paraId="7BE3598B" w14:textId="77777777" w:rsidR="004C1AB3" w:rsidRDefault="004C1AB3" w:rsidP="00900B56">
      <w:pPr>
        <w:tabs>
          <w:tab w:val="left" w:pos="851"/>
        </w:tabs>
        <w:spacing w:after="1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ab/>
      </w:r>
      <w:r w:rsidRPr="00AB6190">
        <w:rPr>
          <w:szCs w:val="24"/>
          <w:lang w:eastAsia="lt-LT"/>
        </w:rPr>
        <w:t xml:space="preserve">2.5. išbandymo (bandomasis) laikotarpis – </w:t>
      </w:r>
      <w:r w:rsidR="0076077E" w:rsidRPr="006A3D37">
        <w:rPr>
          <w:color w:val="4472C4"/>
          <w:szCs w:val="24"/>
          <w:lang w:eastAsia="lt-LT"/>
        </w:rPr>
        <w:t>[įrašyti, jei taikom</w:t>
      </w:r>
      <w:r w:rsidR="00D9084D">
        <w:rPr>
          <w:color w:val="4472C4"/>
          <w:szCs w:val="24"/>
          <w:lang w:eastAsia="lt-LT"/>
        </w:rPr>
        <w:t>a</w:t>
      </w:r>
      <w:r w:rsidR="0076077E" w:rsidRPr="006A3D37">
        <w:rPr>
          <w:color w:val="4472C4"/>
          <w:szCs w:val="24"/>
          <w:lang w:eastAsia="lt-LT"/>
        </w:rPr>
        <w:t xml:space="preserve">s </w:t>
      </w:r>
      <w:r w:rsidR="0076077E">
        <w:rPr>
          <w:color w:val="4472C4"/>
          <w:szCs w:val="24"/>
          <w:lang w:eastAsia="lt-LT"/>
        </w:rPr>
        <w:t>išbandymo laikotarpis</w:t>
      </w:r>
      <w:r w:rsidR="0076077E" w:rsidRPr="006A3D37">
        <w:rPr>
          <w:color w:val="4472C4"/>
          <w:szCs w:val="24"/>
          <w:lang w:eastAsia="lt-LT"/>
        </w:rPr>
        <w:t>]</w:t>
      </w:r>
      <w:r>
        <w:rPr>
          <w:szCs w:val="24"/>
          <w:lang w:eastAsia="lt-LT"/>
        </w:rPr>
        <w:t>;</w:t>
      </w:r>
    </w:p>
    <w:p w14:paraId="5BEF1AF0" w14:textId="77777777" w:rsidR="004C1AB3" w:rsidRDefault="004C1AB3" w:rsidP="00900B56">
      <w:pPr>
        <w:tabs>
          <w:tab w:val="left" w:pos="851"/>
        </w:tabs>
        <w:spacing w:after="1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ab/>
      </w:r>
      <w:r w:rsidRPr="00AB6190">
        <w:rPr>
          <w:szCs w:val="24"/>
          <w:lang w:eastAsia="lt-LT"/>
        </w:rPr>
        <w:t>2.6. kitos sąlygos –</w:t>
      </w:r>
      <w:r>
        <w:rPr>
          <w:szCs w:val="24"/>
          <w:lang w:eastAsia="lt-LT"/>
        </w:rPr>
        <w:t xml:space="preserve"> </w:t>
      </w:r>
      <w:r w:rsidR="00AB6190" w:rsidRPr="006A3D37">
        <w:rPr>
          <w:color w:val="4472C4"/>
          <w:szCs w:val="24"/>
          <w:lang w:eastAsia="lt-LT"/>
        </w:rPr>
        <w:t>[įrašyti, jei taikomos papildomos sąlygos]</w:t>
      </w:r>
      <w:r>
        <w:rPr>
          <w:szCs w:val="24"/>
          <w:lang w:eastAsia="lt-LT"/>
        </w:rPr>
        <w:t>.</w:t>
      </w:r>
    </w:p>
    <w:p w14:paraId="7EE94353" w14:textId="46202CED" w:rsidR="007D3C61" w:rsidRDefault="007D3C61" w:rsidP="00900B56">
      <w:pPr>
        <w:tabs>
          <w:tab w:val="left" w:pos="851"/>
        </w:tabs>
        <w:spacing w:after="1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ab/>
        <w:t xml:space="preserve">3. Patvirtinu </w:t>
      </w:r>
      <w:r w:rsidR="001414F3">
        <w:rPr>
          <w:szCs w:val="24"/>
          <w:lang w:eastAsia="lt-LT"/>
        </w:rPr>
        <w:t>darbuotoj</w:t>
      </w:r>
      <w:r w:rsidR="00CC2AFF">
        <w:rPr>
          <w:szCs w:val="24"/>
          <w:lang w:eastAsia="lt-LT"/>
        </w:rPr>
        <w:t>o</w:t>
      </w:r>
      <w:r w:rsidR="001414F3">
        <w:rPr>
          <w:szCs w:val="24"/>
          <w:lang w:eastAsia="lt-LT"/>
        </w:rPr>
        <w:t xml:space="preserve"> atitikimą kriterijus, kurie įtakoja pareiginės algos nustatym</w:t>
      </w:r>
      <w:r w:rsidR="003103D3">
        <w:rPr>
          <w:szCs w:val="24"/>
          <w:lang w:eastAsia="lt-LT"/>
        </w:rPr>
        <w:t>ą</w:t>
      </w:r>
      <w:r w:rsidR="001414F3">
        <w:rPr>
          <w:szCs w:val="24"/>
          <w:lang w:eastAsia="lt-LT"/>
        </w:rPr>
        <w:t>:</w:t>
      </w:r>
    </w:p>
    <w:p w14:paraId="55C8B4B2" w14:textId="2E97AE6E" w:rsidR="00ED0F4E" w:rsidRDefault="003103D3" w:rsidP="00900B56">
      <w:pPr>
        <w:tabs>
          <w:tab w:val="left" w:pos="851"/>
        </w:tabs>
        <w:spacing w:after="1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ab/>
        <w:t xml:space="preserve">3.1. išsilavinimas </w:t>
      </w:r>
      <w:r w:rsidR="00ED0F4E">
        <w:rPr>
          <w:szCs w:val="24"/>
          <w:lang w:eastAsia="lt-LT"/>
        </w:rPr>
        <w:t>–</w:t>
      </w:r>
      <w:r>
        <w:rPr>
          <w:szCs w:val="24"/>
          <w:lang w:eastAsia="lt-LT"/>
        </w:rPr>
        <w:t xml:space="preserve"> </w:t>
      </w:r>
      <w:r w:rsidR="00ED0F4E" w:rsidRPr="007D390C">
        <w:rPr>
          <w:color w:val="4F81BD" w:themeColor="accent1"/>
          <w:szCs w:val="24"/>
          <w:lang w:eastAsia="lt-LT"/>
        </w:rPr>
        <w:t>[nurodyti išsilavinimą</w:t>
      </w:r>
      <w:r w:rsidR="007D390C" w:rsidRPr="007D390C">
        <w:rPr>
          <w:color w:val="4F81BD" w:themeColor="accent1"/>
          <w:szCs w:val="24"/>
          <w:lang w:eastAsia="lt-LT"/>
        </w:rPr>
        <w:t>]</w:t>
      </w:r>
      <w:r w:rsidR="00ED0F4E">
        <w:rPr>
          <w:szCs w:val="24"/>
          <w:lang w:eastAsia="lt-LT"/>
        </w:rPr>
        <w:t xml:space="preserve">, </w:t>
      </w:r>
      <w:r w:rsidR="009203EE" w:rsidRPr="009203EE">
        <w:rPr>
          <w:color w:val="4F81BD" w:themeColor="accent1"/>
          <w:szCs w:val="24"/>
          <w:lang w:eastAsia="lt-LT"/>
        </w:rPr>
        <w:t>[nurodyti baigimo metus]</w:t>
      </w:r>
      <w:r w:rsidR="00ED0F4E" w:rsidRPr="009203EE">
        <w:rPr>
          <w:color w:val="4F81BD" w:themeColor="accent1"/>
          <w:szCs w:val="24"/>
          <w:lang w:eastAsia="lt-LT"/>
        </w:rPr>
        <w:t xml:space="preserve"> </w:t>
      </w:r>
      <w:r w:rsidR="00ED0F4E">
        <w:rPr>
          <w:szCs w:val="24"/>
          <w:lang w:eastAsia="lt-LT"/>
        </w:rPr>
        <w:t>baigė</w:t>
      </w:r>
      <w:r w:rsidR="007D390C">
        <w:rPr>
          <w:szCs w:val="24"/>
          <w:lang w:eastAsia="lt-LT"/>
        </w:rPr>
        <w:t xml:space="preserve"> </w:t>
      </w:r>
      <w:r w:rsidR="009203EE" w:rsidRPr="00F62EE2">
        <w:rPr>
          <w:color w:val="4F81BD" w:themeColor="accent1"/>
          <w:szCs w:val="24"/>
          <w:lang w:eastAsia="lt-LT"/>
        </w:rPr>
        <w:t>[nurodyti mokymo įstaigos pavadinimą]</w:t>
      </w:r>
      <w:r w:rsidR="00F62EE2">
        <w:rPr>
          <w:color w:val="4F81BD" w:themeColor="accent1"/>
          <w:szCs w:val="24"/>
          <w:lang w:eastAsia="lt-LT"/>
        </w:rPr>
        <w:t xml:space="preserve">, </w:t>
      </w:r>
      <w:r w:rsidR="00ED0F4E">
        <w:rPr>
          <w:szCs w:val="24"/>
          <w:lang w:eastAsia="lt-LT"/>
        </w:rPr>
        <w:t xml:space="preserve">suteiktas </w:t>
      </w:r>
      <w:r w:rsidR="00F62EE2" w:rsidRPr="00F62EE2">
        <w:rPr>
          <w:color w:val="4F81BD" w:themeColor="accent1"/>
          <w:szCs w:val="24"/>
          <w:lang w:eastAsia="lt-LT"/>
        </w:rPr>
        <w:t>[nurodyti suteiktą laipsnį]</w:t>
      </w:r>
      <w:r w:rsidR="00F62EE2">
        <w:rPr>
          <w:szCs w:val="24"/>
          <w:lang w:eastAsia="lt-LT"/>
        </w:rPr>
        <w:t xml:space="preserve"> </w:t>
      </w:r>
      <w:r w:rsidR="00ED0F4E">
        <w:rPr>
          <w:szCs w:val="24"/>
          <w:lang w:eastAsia="lt-LT"/>
        </w:rPr>
        <w:t>laipsnis ir</w:t>
      </w:r>
      <w:r w:rsidR="000A5F8C">
        <w:rPr>
          <w:szCs w:val="24"/>
          <w:lang w:eastAsia="lt-LT"/>
        </w:rPr>
        <w:t xml:space="preserve"> </w:t>
      </w:r>
      <w:r w:rsidR="00E47C23" w:rsidRPr="00F62EE2">
        <w:rPr>
          <w:color w:val="4F81BD" w:themeColor="accent1"/>
          <w:szCs w:val="24"/>
          <w:lang w:eastAsia="lt-LT"/>
        </w:rPr>
        <w:t xml:space="preserve">[nurodyti suteiktą </w:t>
      </w:r>
      <w:r w:rsidR="00E47C23">
        <w:rPr>
          <w:color w:val="4F81BD" w:themeColor="accent1"/>
          <w:szCs w:val="24"/>
          <w:lang w:eastAsia="lt-LT"/>
        </w:rPr>
        <w:t>kvalifikaciją</w:t>
      </w:r>
      <w:r w:rsidR="00E47C23" w:rsidRPr="00F62EE2">
        <w:rPr>
          <w:color w:val="4F81BD" w:themeColor="accent1"/>
          <w:szCs w:val="24"/>
          <w:lang w:eastAsia="lt-LT"/>
        </w:rPr>
        <w:t>]</w:t>
      </w:r>
      <w:r w:rsidR="00E47C23">
        <w:rPr>
          <w:color w:val="4F81BD" w:themeColor="accent1"/>
          <w:szCs w:val="24"/>
          <w:lang w:eastAsia="lt-LT"/>
        </w:rPr>
        <w:t xml:space="preserve"> </w:t>
      </w:r>
      <w:r w:rsidR="00ED0F4E">
        <w:rPr>
          <w:szCs w:val="24"/>
          <w:lang w:eastAsia="lt-LT"/>
        </w:rPr>
        <w:t>kvalifikacija</w:t>
      </w:r>
      <w:r w:rsidR="00BA16F6">
        <w:rPr>
          <w:szCs w:val="24"/>
          <w:lang w:eastAsia="lt-LT"/>
        </w:rPr>
        <w:t>;</w:t>
      </w:r>
    </w:p>
    <w:p w14:paraId="0FC90016" w14:textId="5813C1C8" w:rsidR="00E47C23" w:rsidRPr="00BA16F6" w:rsidRDefault="00E47C23" w:rsidP="00900B56">
      <w:pPr>
        <w:tabs>
          <w:tab w:val="left" w:pos="851"/>
        </w:tabs>
        <w:spacing w:after="120"/>
        <w:jc w:val="both"/>
        <w:rPr>
          <w:color w:val="4F81BD" w:themeColor="accent1"/>
          <w:szCs w:val="24"/>
          <w:lang w:eastAsia="lt-LT"/>
        </w:rPr>
      </w:pPr>
      <w:r>
        <w:rPr>
          <w:szCs w:val="24"/>
          <w:lang w:eastAsia="lt-LT"/>
        </w:rPr>
        <w:tab/>
        <w:t>3.2. p</w:t>
      </w:r>
      <w:r w:rsidR="00ED0F4E">
        <w:rPr>
          <w:szCs w:val="24"/>
          <w:lang w:eastAsia="lt-LT"/>
        </w:rPr>
        <w:t>edagoginio darbo stažas</w:t>
      </w:r>
      <w:r>
        <w:rPr>
          <w:szCs w:val="24"/>
          <w:lang w:eastAsia="lt-LT"/>
        </w:rPr>
        <w:t xml:space="preserve"> </w:t>
      </w:r>
      <w:r w:rsidR="00ED0F4E">
        <w:rPr>
          <w:szCs w:val="24"/>
          <w:lang w:eastAsia="lt-LT"/>
        </w:rPr>
        <w:t>-</w:t>
      </w:r>
      <w:r>
        <w:rPr>
          <w:szCs w:val="24"/>
          <w:lang w:eastAsia="lt-LT"/>
        </w:rPr>
        <w:t xml:space="preserve"> </w:t>
      </w:r>
      <w:r w:rsidRPr="00F62EE2">
        <w:rPr>
          <w:color w:val="4F81BD" w:themeColor="accent1"/>
          <w:szCs w:val="24"/>
          <w:lang w:eastAsia="lt-LT"/>
        </w:rPr>
        <w:t xml:space="preserve">[nurodyti </w:t>
      </w:r>
      <w:r>
        <w:rPr>
          <w:color w:val="4F81BD" w:themeColor="accent1"/>
          <w:szCs w:val="24"/>
          <w:lang w:eastAsia="lt-LT"/>
        </w:rPr>
        <w:t>stažą</w:t>
      </w:r>
      <w:r w:rsidR="001231CB">
        <w:rPr>
          <w:color w:val="4F81BD" w:themeColor="accent1"/>
          <w:szCs w:val="24"/>
          <w:lang w:eastAsia="lt-LT"/>
        </w:rPr>
        <w:t xml:space="preserve"> </w:t>
      </w:r>
      <w:r w:rsidR="001231CB" w:rsidRPr="00153B51">
        <w:rPr>
          <w:color w:val="4F81BD" w:themeColor="accent1"/>
          <w:szCs w:val="24"/>
          <w:lang w:eastAsia="lt-LT"/>
        </w:rPr>
        <w:t>metais ir mėnesiais</w:t>
      </w:r>
      <w:r w:rsidRPr="00153B51">
        <w:rPr>
          <w:color w:val="4F81BD" w:themeColor="accent1"/>
          <w:szCs w:val="24"/>
          <w:lang w:eastAsia="lt-LT"/>
        </w:rPr>
        <w:t>]</w:t>
      </w:r>
      <w:r w:rsidR="00BA16F6" w:rsidRPr="00153B51">
        <w:rPr>
          <w:szCs w:val="24"/>
          <w:lang w:eastAsia="lt-LT"/>
        </w:rPr>
        <w:t>;</w:t>
      </w:r>
    </w:p>
    <w:p w14:paraId="2D15034A" w14:textId="02AB047E" w:rsidR="00ED0F4E" w:rsidRPr="001F7C72" w:rsidRDefault="00E47C23" w:rsidP="00900B56">
      <w:pPr>
        <w:tabs>
          <w:tab w:val="left" w:pos="851"/>
        </w:tabs>
        <w:spacing w:after="1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ab/>
        <w:t>3.3. k</w:t>
      </w:r>
      <w:r w:rsidR="00ED0F4E">
        <w:rPr>
          <w:szCs w:val="24"/>
          <w:lang w:eastAsia="lt-LT"/>
        </w:rPr>
        <w:t>valifikacinė kategorija</w:t>
      </w:r>
      <w:r w:rsidR="001804FB">
        <w:rPr>
          <w:szCs w:val="24"/>
          <w:lang w:eastAsia="lt-LT"/>
        </w:rPr>
        <w:t xml:space="preserve"> </w:t>
      </w:r>
      <w:r w:rsidR="00ED0F4E">
        <w:rPr>
          <w:szCs w:val="24"/>
          <w:lang w:eastAsia="lt-LT"/>
        </w:rPr>
        <w:t>-</w:t>
      </w:r>
      <w:r>
        <w:rPr>
          <w:szCs w:val="24"/>
          <w:lang w:eastAsia="lt-LT"/>
        </w:rPr>
        <w:t xml:space="preserve"> </w:t>
      </w:r>
      <w:r w:rsidR="001804FB" w:rsidRPr="00F62EE2">
        <w:rPr>
          <w:color w:val="4F81BD" w:themeColor="accent1"/>
          <w:szCs w:val="24"/>
          <w:lang w:eastAsia="lt-LT"/>
        </w:rPr>
        <w:t xml:space="preserve">[nurodyti </w:t>
      </w:r>
      <w:r w:rsidR="001804FB">
        <w:rPr>
          <w:color w:val="4F81BD" w:themeColor="accent1"/>
          <w:szCs w:val="24"/>
          <w:lang w:eastAsia="lt-LT"/>
        </w:rPr>
        <w:t>kategoriją</w:t>
      </w:r>
      <w:r w:rsidR="001804FB" w:rsidRPr="00F62EE2">
        <w:rPr>
          <w:color w:val="4F81BD" w:themeColor="accent1"/>
          <w:szCs w:val="24"/>
          <w:lang w:eastAsia="lt-LT"/>
        </w:rPr>
        <w:t>]</w:t>
      </w:r>
      <w:r w:rsidR="00BA16F6">
        <w:rPr>
          <w:color w:val="4F81BD" w:themeColor="accent1"/>
          <w:szCs w:val="24"/>
          <w:lang w:eastAsia="lt-LT"/>
        </w:rPr>
        <w:t>;</w:t>
      </w:r>
    </w:p>
    <w:p w14:paraId="3AA2120B" w14:textId="0A870C40" w:rsidR="001231CB" w:rsidRPr="00BA16F6" w:rsidRDefault="001231CB" w:rsidP="00401803">
      <w:pPr>
        <w:tabs>
          <w:tab w:val="left" w:pos="851"/>
        </w:tabs>
        <w:rPr>
          <w:color w:val="4F81BD" w:themeColor="accent1"/>
          <w:sz w:val="22"/>
        </w:rPr>
      </w:pPr>
      <w:r>
        <w:rPr>
          <w:szCs w:val="24"/>
          <w:lang w:eastAsia="lt-LT"/>
        </w:rPr>
        <w:tab/>
      </w:r>
      <w:r w:rsidRPr="00BA16F6">
        <w:rPr>
          <w:szCs w:val="24"/>
          <w:lang w:eastAsia="lt-LT"/>
        </w:rPr>
        <w:t xml:space="preserve">3.4. </w:t>
      </w:r>
      <w:r w:rsidRPr="00BA16F6">
        <w:t xml:space="preserve">pilietybė </w:t>
      </w:r>
      <w:r w:rsidRPr="00BD2482">
        <w:t>–</w:t>
      </w:r>
      <w:r w:rsidRPr="001231CB">
        <w:rPr>
          <w:color w:val="C0504D" w:themeColor="accent2"/>
        </w:rPr>
        <w:t xml:space="preserve"> </w:t>
      </w:r>
      <w:r w:rsidR="00BD2482" w:rsidRPr="00BA16F6">
        <w:rPr>
          <w:color w:val="4F81BD" w:themeColor="accent1"/>
        </w:rPr>
        <w:t>[</w:t>
      </w:r>
      <w:r w:rsidRPr="00BA16F6">
        <w:rPr>
          <w:color w:val="4F81BD" w:themeColor="accent1"/>
        </w:rPr>
        <w:t xml:space="preserve">nurodyti užsienio ar </w:t>
      </w:r>
      <w:r w:rsidR="00401803" w:rsidRPr="00BA16F6">
        <w:rPr>
          <w:color w:val="4F81BD" w:themeColor="accent1"/>
        </w:rPr>
        <w:t>Lietuvos</w:t>
      </w:r>
      <w:r w:rsidRPr="00BA16F6">
        <w:rPr>
          <w:color w:val="4F81BD" w:themeColor="accent1"/>
        </w:rPr>
        <w:t xml:space="preserve"> pilietis</w:t>
      </w:r>
      <w:r w:rsidR="00BD2482" w:rsidRPr="00BA16F6">
        <w:rPr>
          <w:color w:val="4F81BD" w:themeColor="accent1"/>
        </w:rPr>
        <w:t>]</w:t>
      </w:r>
      <w:r w:rsidR="00BA16F6">
        <w:rPr>
          <w:color w:val="4F81BD" w:themeColor="accent1"/>
        </w:rPr>
        <w:t>.</w:t>
      </w:r>
    </w:p>
    <w:p w14:paraId="769AF30E" w14:textId="68F302E6" w:rsidR="001231CB" w:rsidRPr="001231CB" w:rsidRDefault="00401803" w:rsidP="00BA16F6">
      <w:pPr>
        <w:ind w:firstLine="851"/>
        <w:jc w:val="both"/>
        <w:rPr>
          <w:color w:val="C0504D" w:themeColor="accent2"/>
        </w:rPr>
      </w:pPr>
      <w:r>
        <w:rPr>
          <w:color w:val="C0504D" w:themeColor="accent2"/>
        </w:rPr>
        <w:t>(</w:t>
      </w:r>
      <w:r w:rsidRPr="00401803">
        <w:rPr>
          <w:color w:val="C0504D" w:themeColor="accent2"/>
        </w:rPr>
        <w:t xml:space="preserve">jei įdarbinamas užsienio pilietis, </w:t>
      </w:r>
      <w:r w:rsidR="00BA16F6">
        <w:rPr>
          <w:color w:val="C0504D" w:themeColor="accent2"/>
        </w:rPr>
        <w:t xml:space="preserve">prie įsakymo </w:t>
      </w:r>
      <w:r w:rsidRPr="00401803">
        <w:rPr>
          <w:color w:val="C0504D" w:themeColor="accent2"/>
        </w:rPr>
        <w:t>papildomai turi būti pateikti dokumentai, pagrindžiantys jo teisę dirbti Lietuvoje, pavyzdžiui, leidimas gyventi ir (ar) dirbti Lietuvoje</w:t>
      </w:r>
      <w:r w:rsidR="001231CB" w:rsidRPr="001231CB">
        <w:rPr>
          <w:color w:val="C0504D" w:themeColor="accent2"/>
        </w:rPr>
        <w:t>)</w:t>
      </w:r>
    </w:p>
    <w:p w14:paraId="1A2C09AC" w14:textId="316B4FBB" w:rsidR="003103D3" w:rsidRPr="001231CB" w:rsidRDefault="003103D3" w:rsidP="00900B56">
      <w:pPr>
        <w:tabs>
          <w:tab w:val="left" w:pos="851"/>
        </w:tabs>
        <w:spacing w:after="120"/>
        <w:jc w:val="both"/>
        <w:rPr>
          <w:color w:val="C0504D" w:themeColor="accent2"/>
          <w:szCs w:val="24"/>
          <w:lang w:eastAsia="lt-LT"/>
        </w:rPr>
      </w:pPr>
    </w:p>
    <w:p w14:paraId="267BD285" w14:textId="77777777" w:rsidR="004C1AB3" w:rsidRDefault="004C1AB3" w:rsidP="00900B56">
      <w:pPr>
        <w:spacing w:after="120"/>
        <w:ind w:right="-426"/>
        <w:rPr>
          <w:b/>
          <w:bCs/>
        </w:rPr>
      </w:pPr>
      <w:r w:rsidRPr="00AB6190">
        <w:rPr>
          <w:szCs w:val="24"/>
          <w:lang w:eastAsia="lt-LT"/>
        </w:rPr>
        <w:t>Direktorius (-ė)</w:t>
      </w:r>
      <w:r>
        <w:rPr>
          <w:color w:val="00B050"/>
          <w:szCs w:val="24"/>
          <w:lang w:eastAsia="lt-LT"/>
        </w:rPr>
        <w:tab/>
      </w:r>
      <w:r>
        <w:rPr>
          <w:color w:val="00B050"/>
          <w:szCs w:val="24"/>
          <w:lang w:eastAsia="lt-LT"/>
        </w:rPr>
        <w:tab/>
      </w:r>
      <w:r>
        <w:rPr>
          <w:color w:val="00B050"/>
          <w:szCs w:val="24"/>
          <w:lang w:eastAsia="lt-LT"/>
        </w:rPr>
        <w:tab/>
      </w:r>
      <w:r>
        <w:rPr>
          <w:color w:val="00B050"/>
          <w:szCs w:val="24"/>
          <w:lang w:eastAsia="lt-LT"/>
        </w:rPr>
        <w:tab/>
      </w:r>
      <w:r w:rsidRPr="00106A1A">
        <w:rPr>
          <w:color w:val="0070C0"/>
          <w:szCs w:val="24"/>
          <w:lang w:eastAsia="lt-LT"/>
        </w:rPr>
        <w:t xml:space="preserve">                                            (Vardas ir pavardė)</w:t>
      </w:r>
    </w:p>
    <w:sectPr w:rsidR="004C1AB3" w:rsidSect="00D95B98">
      <w:headerReference w:type="even" r:id="rId9"/>
      <w:pgSz w:w="11901" w:h="16834"/>
      <w:pgMar w:top="1134" w:right="851" w:bottom="1134" w:left="1701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09086" w14:textId="77777777" w:rsidR="00383F9B" w:rsidRDefault="00383F9B">
      <w:r>
        <w:separator/>
      </w:r>
    </w:p>
  </w:endnote>
  <w:endnote w:type="continuationSeparator" w:id="0">
    <w:p w14:paraId="417A5479" w14:textId="77777777" w:rsidR="00383F9B" w:rsidRDefault="00383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6C800" w14:textId="77777777" w:rsidR="00383F9B" w:rsidRDefault="00383F9B">
      <w:r>
        <w:separator/>
      </w:r>
    </w:p>
  </w:footnote>
  <w:footnote w:type="continuationSeparator" w:id="0">
    <w:p w14:paraId="5D4F8452" w14:textId="77777777" w:rsidR="00383F9B" w:rsidRDefault="00383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5F9C4" w14:textId="77777777" w:rsidR="009A4D12" w:rsidRDefault="009A4D1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3D2BA20E" w14:textId="77777777" w:rsidR="009A4D12" w:rsidRDefault="009A4D1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30CBB"/>
    <w:multiLevelType w:val="hybridMultilevel"/>
    <w:tmpl w:val="A126A6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9607C"/>
    <w:multiLevelType w:val="hybridMultilevel"/>
    <w:tmpl w:val="592436D4"/>
    <w:lvl w:ilvl="0" w:tplc="A9406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0E"/>
    <w:rsid w:val="000018E1"/>
    <w:rsid w:val="000071BD"/>
    <w:rsid w:val="00010421"/>
    <w:rsid w:val="000145AE"/>
    <w:rsid w:val="000147F9"/>
    <w:rsid w:val="00016390"/>
    <w:rsid w:val="000208E8"/>
    <w:rsid w:val="00021D35"/>
    <w:rsid w:val="000236E9"/>
    <w:rsid w:val="000256A2"/>
    <w:rsid w:val="00025906"/>
    <w:rsid w:val="000362C8"/>
    <w:rsid w:val="0004495E"/>
    <w:rsid w:val="00045395"/>
    <w:rsid w:val="00050E1F"/>
    <w:rsid w:val="00053940"/>
    <w:rsid w:val="00065A98"/>
    <w:rsid w:val="0007527C"/>
    <w:rsid w:val="00086BE0"/>
    <w:rsid w:val="000A170A"/>
    <w:rsid w:val="000A2667"/>
    <w:rsid w:val="000A3EC3"/>
    <w:rsid w:val="000A5F8C"/>
    <w:rsid w:val="000A75F5"/>
    <w:rsid w:val="000B0732"/>
    <w:rsid w:val="000B3360"/>
    <w:rsid w:val="000D6CBB"/>
    <w:rsid w:val="000D73C5"/>
    <w:rsid w:val="000F3D50"/>
    <w:rsid w:val="000F5A1D"/>
    <w:rsid w:val="000F6EFC"/>
    <w:rsid w:val="00106A1A"/>
    <w:rsid w:val="001106DE"/>
    <w:rsid w:val="00122CE3"/>
    <w:rsid w:val="001231CB"/>
    <w:rsid w:val="00126621"/>
    <w:rsid w:val="00127738"/>
    <w:rsid w:val="00141245"/>
    <w:rsid w:val="001414F3"/>
    <w:rsid w:val="00141FFF"/>
    <w:rsid w:val="00146FE0"/>
    <w:rsid w:val="00152F9F"/>
    <w:rsid w:val="00153B51"/>
    <w:rsid w:val="00160288"/>
    <w:rsid w:val="001709A4"/>
    <w:rsid w:val="001804FB"/>
    <w:rsid w:val="0018138B"/>
    <w:rsid w:val="0018177E"/>
    <w:rsid w:val="0018324C"/>
    <w:rsid w:val="00185B5E"/>
    <w:rsid w:val="00195E18"/>
    <w:rsid w:val="00196F00"/>
    <w:rsid w:val="001A06C5"/>
    <w:rsid w:val="001A7BE0"/>
    <w:rsid w:val="001B15C8"/>
    <w:rsid w:val="001B30E1"/>
    <w:rsid w:val="001B70E2"/>
    <w:rsid w:val="001C16A6"/>
    <w:rsid w:val="001D076E"/>
    <w:rsid w:val="001D30F0"/>
    <w:rsid w:val="001D4829"/>
    <w:rsid w:val="001D530C"/>
    <w:rsid w:val="001E299C"/>
    <w:rsid w:val="001F34A0"/>
    <w:rsid w:val="001F4DD7"/>
    <w:rsid w:val="001F7C72"/>
    <w:rsid w:val="00207034"/>
    <w:rsid w:val="00207A20"/>
    <w:rsid w:val="00214E83"/>
    <w:rsid w:val="00217C4D"/>
    <w:rsid w:val="002238B9"/>
    <w:rsid w:val="00241383"/>
    <w:rsid w:val="0024406F"/>
    <w:rsid w:val="00252D5C"/>
    <w:rsid w:val="00262B6D"/>
    <w:rsid w:val="00264CA8"/>
    <w:rsid w:val="00264D3F"/>
    <w:rsid w:val="00270419"/>
    <w:rsid w:val="002845E7"/>
    <w:rsid w:val="002B3592"/>
    <w:rsid w:val="002C00F8"/>
    <w:rsid w:val="002C313E"/>
    <w:rsid w:val="002C315B"/>
    <w:rsid w:val="002E18D4"/>
    <w:rsid w:val="002E3175"/>
    <w:rsid w:val="002E684A"/>
    <w:rsid w:val="002E6B64"/>
    <w:rsid w:val="002F295F"/>
    <w:rsid w:val="002F5772"/>
    <w:rsid w:val="00301231"/>
    <w:rsid w:val="0030163A"/>
    <w:rsid w:val="003033C8"/>
    <w:rsid w:val="003103D3"/>
    <w:rsid w:val="003152CE"/>
    <w:rsid w:val="00322693"/>
    <w:rsid w:val="003255FD"/>
    <w:rsid w:val="00327628"/>
    <w:rsid w:val="00334500"/>
    <w:rsid w:val="00337BBC"/>
    <w:rsid w:val="00341FE3"/>
    <w:rsid w:val="0034438D"/>
    <w:rsid w:val="0034756D"/>
    <w:rsid w:val="003525E9"/>
    <w:rsid w:val="0036464E"/>
    <w:rsid w:val="003670EB"/>
    <w:rsid w:val="003671F9"/>
    <w:rsid w:val="003720FE"/>
    <w:rsid w:val="00374C9C"/>
    <w:rsid w:val="00383F9B"/>
    <w:rsid w:val="00390540"/>
    <w:rsid w:val="003A2D34"/>
    <w:rsid w:val="003A3212"/>
    <w:rsid w:val="003A4EFE"/>
    <w:rsid w:val="003A794C"/>
    <w:rsid w:val="003B0BAC"/>
    <w:rsid w:val="003B2A61"/>
    <w:rsid w:val="003B7E25"/>
    <w:rsid w:val="003C013C"/>
    <w:rsid w:val="003C1499"/>
    <w:rsid w:val="003C6825"/>
    <w:rsid w:val="003D2DF9"/>
    <w:rsid w:val="003E48CE"/>
    <w:rsid w:val="003E6463"/>
    <w:rsid w:val="003F298C"/>
    <w:rsid w:val="003F539A"/>
    <w:rsid w:val="00400165"/>
    <w:rsid w:val="00401803"/>
    <w:rsid w:val="00402350"/>
    <w:rsid w:val="0040325E"/>
    <w:rsid w:val="00403C23"/>
    <w:rsid w:val="00406424"/>
    <w:rsid w:val="00414C15"/>
    <w:rsid w:val="004304B1"/>
    <w:rsid w:val="00443D21"/>
    <w:rsid w:val="00444163"/>
    <w:rsid w:val="00446B70"/>
    <w:rsid w:val="00451D76"/>
    <w:rsid w:val="0045301C"/>
    <w:rsid w:val="00455777"/>
    <w:rsid w:val="004629AC"/>
    <w:rsid w:val="00465B31"/>
    <w:rsid w:val="00467725"/>
    <w:rsid w:val="004765BF"/>
    <w:rsid w:val="004A1ACF"/>
    <w:rsid w:val="004A5719"/>
    <w:rsid w:val="004B3EB4"/>
    <w:rsid w:val="004C0873"/>
    <w:rsid w:val="004C1AB3"/>
    <w:rsid w:val="004F0EAC"/>
    <w:rsid w:val="004F4BFC"/>
    <w:rsid w:val="0050403F"/>
    <w:rsid w:val="00515612"/>
    <w:rsid w:val="005258EF"/>
    <w:rsid w:val="00526220"/>
    <w:rsid w:val="00537176"/>
    <w:rsid w:val="00544CBD"/>
    <w:rsid w:val="00545063"/>
    <w:rsid w:val="00550BA5"/>
    <w:rsid w:val="0056061C"/>
    <w:rsid w:val="005652DA"/>
    <w:rsid w:val="00573C5C"/>
    <w:rsid w:val="0058559B"/>
    <w:rsid w:val="005977EF"/>
    <w:rsid w:val="005A0E1C"/>
    <w:rsid w:val="005A66AA"/>
    <w:rsid w:val="005B0E04"/>
    <w:rsid w:val="005B1DDA"/>
    <w:rsid w:val="005C574F"/>
    <w:rsid w:val="005D3D90"/>
    <w:rsid w:val="005E21E4"/>
    <w:rsid w:val="005E5844"/>
    <w:rsid w:val="005E5C25"/>
    <w:rsid w:val="005E7243"/>
    <w:rsid w:val="0062368B"/>
    <w:rsid w:val="006314E4"/>
    <w:rsid w:val="00633006"/>
    <w:rsid w:val="00644B94"/>
    <w:rsid w:val="00647CB5"/>
    <w:rsid w:val="00655442"/>
    <w:rsid w:val="006616FF"/>
    <w:rsid w:val="00667B17"/>
    <w:rsid w:val="00670C2A"/>
    <w:rsid w:val="00671E06"/>
    <w:rsid w:val="0067413C"/>
    <w:rsid w:val="006760ED"/>
    <w:rsid w:val="00682161"/>
    <w:rsid w:val="00687A2B"/>
    <w:rsid w:val="00692570"/>
    <w:rsid w:val="006A3D37"/>
    <w:rsid w:val="006A5D03"/>
    <w:rsid w:val="006A7C70"/>
    <w:rsid w:val="006B5BB3"/>
    <w:rsid w:val="006C0A15"/>
    <w:rsid w:val="006C59AF"/>
    <w:rsid w:val="006C5DF7"/>
    <w:rsid w:val="006D3940"/>
    <w:rsid w:val="006D6FE1"/>
    <w:rsid w:val="006E1F23"/>
    <w:rsid w:val="006E30B6"/>
    <w:rsid w:val="006E5EB6"/>
    <w:rsid w:val="006F0984"/>
    <w:rsid w:val="006F2E64"/>
    <w:rsid w:val="007016DE"/>
    <w:rsid w:val="007054BA"/>
    <w:rsid w:val="007105A6"/>
    <w:rsid w:val="00710AB2"/>
    <w:rsid w:val="00711FCB"/>
    <w:rsid w:val="00712A1A"/>
    <w:rsid w:val="007133C9"/>
    <w:rsid w:val="00714E42"/>
    <w:rsid w:val="00716AA0"/>
    <w:rsid w:val="00731B02"/>
    <w:rsid w:val="00734E2F"/>
    <w:rsid w:val="007430C2"/>
    <w:rsid w:val="00744274"/>
    <w:rsid w:val="00752159"/>
    <w:rsid w:val="00753F4A"/>
    <w:rsid w:val="00754C8C"/>
    <w:rsid w:val="0076077E"/>
    <w:rsid w:val="0076650C"/>
    <w:rsid w:val="00775F95"/>
    <w:rsid w:val="007772E2"/>
    <w:rsid w:val="00787C68"/>
    <w:rsid w:val="00795E3B"/>
    <w:rsid w:val="007A3198"/>
    <w:rsid w:val="007A6383"/>
    <w:rsid w:val="007B79E4"/>
    <w:rsid w:val="007C71B9"/>
    <w:rsid w:val="007C79C9"/>
    <w:rsid w:val="007D390C"/>
    <w:rsid w:val="007D3C61"/>
    <w:rsid w:val="007D6D01"/>
    <w:rsid w:val="007E6673"/>
    <w:rsid w:val="007F6092"/>
    <w:rsid w:val="007F637C"/>
    <w:rsid w:val="00805B9F"/>
    <w:rsid w:val="008202EB"/>
    <w:rsid w:val="00825FAF"/>
    <w:rsid w:val="008320CB"/>
    <w:rsid w:val="00832C47"/>
    <w:rsid w:val="00832D3A"/>
    <w:rsid w:val="00840A33"/>
    <w:rsid w:val="00843B1C"/>
    <w:rsid w:val="008452B4"/>
    <w:rsid w:val="0084644E"/>
    <w:rsid w:val="00846FFC"/>
    <w:rsid w:val="00862D2D"/>
    <w:rsid w:val="00882CB9"/>
    <w:rsid w:val="00886A04"/>
    <w:rsid w:val="00887185"/>
    <w:rsid w:val="00887485"/>
    <w:rsid w:val="00890875"/>
    <w:rsid w:val="008A079F"/>
    <w:rsid w:val="008A584A"/>
    <w:rsid w:val="008A7C44"/>
    <w:rsid w:val="008B158B"/>
    <w:rsid w:val="008D5EE1"/>
    <w:rsid w:val="008D67F7"/>
    <w:rsid w:val="008D7AEF"/>
    <w:rsid w:val="008E01F8"/>
    <w:rsid w:val="008F561B"/>
    <w:rsid w:val="008F6817"/>
    <w:rsid w:val="00900B56"/>
    <w:rsid w:val="00904970"/>
    <w:rsid w:val="009069F0"/>
    <w:rsid w:val="009108B7"/>
    <w:rsid w:val="0091629B"/>
    <w:rsid w:val="00917426"/>
    <w:rsid w:val="009203EE"/>
    <w:rsid w:val="009221A5"/>
    <w:rsid w:val="00922D34"/>
    <w:rsid w:val="0093075E"/>
    <w:rsid w:val="009343E8"/>
    <w:rsid w:val="00934FC2"/>
    <w:rsid w:val="009448D9"/>
    <w:rsid w:val="00944CA9"/>
    <w:rsid w:val="00950207"/>
    <w:rsid w:val="009509B0"/>
    <w:rsid w:val="00952416"/>
    <w:rsid w:val="0095349D"/>
    <w:rsid w:val="00955830"/>
    <w:rsid w:val="009568FF"/>
    <w:rsid w:val="00965225"/>
    <w:rsid w:val="00965D79"/>
    <w:rsid w:val="00971F1E"/>
    <w:rsid w:val="009772CC"/>
    <w:rsid w:val="009915FA"/>
    <w:rsid w:val="00994E51"/>
    <w:rsid w:val="009A4D12"/>
    <w:rsid w:val="009B086C"/>
    <w:rsid w:val="009C1C95"/>
    <w:rsid w:val="009C52D3"/>
    <w:rsid w:val="009D171F"/>
    <w:rsid w:val="009D2E64"/>
    <w:rsid w:val="009D575D"/>
    <w:rsid w:val="009E1163"/>
    <w:rsid w:val="009E4870"/>
    <w:rsid w:val="009E4F6B"/>
    <w:rsid w:val="009F3DD5"/>
    <w:rsid w:val="009F6872"/>
    <w:rsid w:val="00A00A41"/>
    <w:rsid w:val="00A03A6D"/>
    <w:rsid w:val="00A05F0D"/>
    <w:rsid w:val="00A123C4"/>
    <w:rsid w:val="00A12588"/>
    <w:rsid w:val="00A14409"/>
    <w:rsid w:val="00A1559D"/>
    <w:rsid w:val="00A2422A"/>
    <w:rsid w:val="00A41B86"/>
    <w:rsid w:val="00A4490F"/>
    <w:rsid w:val="00A56CC7"/>
    <w:rsid w:val="00A6127A"/>
    <w:rsid w:val="00A6309B"/>
    <w:rsid w:val="00A6701A"/>
    <w:rsid w:val="00A7053B"/>
    <w:rsid w:val="00A709FD"/>
    <w:rsid w:val="00A81913"/>
    <w:rsid w:val="00A8553E"/>
    <w:rsid w:val="00A85E9A"/>
    <w:rsid w:val="00A909C6"/>
    <w:rsid w:val="00A91B2F"/>
    <w:rsid w:val="00A9625A"/>
    <w:rsid w:val="00AA1A92"/>
    <w:rsid w:val="00AA3756"/>
    <w:rsid w:val="00AB50E1"/>
    <w:rsid w:val="00AB6190"/>
    <w:rsid w:val="00AB6E00"/>
    <w:rsid w:val="00AC1F0E"/>
    <w:rsid w:val="00AC207A"/>
    <w:rsid w:val="00AC2DE9"/>
    <w:rsid w:val="00AC50D1"/>
    <w:rsid w:val="00AD5C84"/>
    <w:rsid w:val="00AE25FB"/>
    <w:rsid w:val="00AE6928"/>
    <w:rsid w:val="00AE799D"/>
    <w:rsid w:val="00AF2660"/>
    <w:rsid w:val="00AF5554"/>
    <w:rsid w:val="00B16957"/>
    <w:rsid w:val="00B213C3"/>
    <w:rsid w:val="00B257A2"/>
    <w:rsid w:val="00B3588F"/>
    <w:rsid w:val="00B53CDD"/>
    <w:rsid w:val="00B56CF4"/>
    <w:rsid w:val="00B71C5F"/>
    <w:rsid w:val="00B75C38"/>
    <w:rsid w:val="00B80714"/>
    <w:rsid w:val="00B86977"/>
    <w:rsid w:val="00B9310D"/>
    <w:rsid w:val="00BA16F6"/>
    <w:rsid w:val="00BA3C5C"/>
    <w:rsid w:val="00BA3D19"/>
    <w:rsid w:val="00BA756B"/>
    <w:rsid w:val="00BA7C57"/>
    <w:rsid w:val="00BB1380"/>
    <w:rsid w:val="00BB2105"/>
    <w:rsid w:val="00BB56EB"/>
    <w:rsid w:val="00BC0C55"/>
    <w:rsid w:val="00BC265C"/>
    <w:rsid w:val="00BC585E"/>
    <w:rsid w:val="00BD2482"/>
    <w:rsid w:val="00BE1F34"/>
    <w:rsid w:val="00BE4440"/>
    <w:rsid w:val="00BE46F3"/>
    <w:rsid w:val="00BE5FB7"/>
    <w:rsid w:val="00BF2848"/>
    <w:rsid w:val="00BF3620"/>
    <w:rsid w:val="00BF57FA"/>
    <w:rsid w:val="00BF6D77"/>
    <w:rsid w:val="00C00734"/>
    <w:rsid w:val="00C0192E"/>
    <w:rsid w:val="00C02B9B"/>
    <w:rsid w:val="00C04AA2"/>
    <w:rsid w:val="00C0591C"/>
    <w:rsid w:val="00C1079B"/>
    <w:rsid w:val="00C14269"/>
    <w:rsid w:val="00C14ECC"/>
    <w:rsid w:val="00C2172A"/>
    <w:rsid w:val="00C34FC2"/>
    <w:rsid w:val="00C42EA3"/>
    <w:rsid w:val="00C472F9"/>
    <w:rsid w:val="00C47CF1"/>
    <w:rsid w:val="00C51BA7"/>
    <w:rsid w:val="00C54C2C"/>
    <w:rsid w:val="00C54E03"/>
    <w:rsid w:val="00C55813"/>
    <w:rsid w:val="00C622D6"/>
    <w:rsid w:val="00C65100"/>
    <w:rsid w:val="00C651B8"/>
    <w:rsid w:val="00C718BD"/>
    <w:rsid w:val="00C722F3"/>
    <w:rsid w:val="00C74987"/>
    <w:rsid w:val="00C7661D"/>
    <w:rsid w:val="00C77D9F"/>
    <w:rsid w:val="00C819BE"/>
    <w:rsid w:val="00C84B91"/>
    <w:rsid w:val="00C853F8"/>
    <w:rsid w:val="00C861CE"/>
    <w:rsid w:val="00C86E22"/>
    <w:rsid w:val="00C952AB"/>
    <w:rsid w:val="00CA0E6E"/>
    <w:rsid w:val="00CA5105"/>
    <w:rsid w:val="00CB3178"/>
    <w:rsid w:val="00CB7E3C"/>
    <w:rsid w:val="00CC14B4"/>
    <w:rsid w:val="00CC2AFF"/>
    <w:rsid w:val="00CC4F7E"/>
    <w:rsid w:val="00CC5D49"/>
    <w:rsid w:val="00CD16A8"/>
    <w:rsid w:val="00CD1E5A"/>
    <w:rsid w:val="00CD26FF"/>
    <w:rsid w:val="00CE495D"/>
    <w:rsid w:val="00CE5398"/>
    <w:rsid w:val="00CE7686"/>
    <w:rsid w:val="00CF1F21"/>
    <w:rsid w:val="00CF65D3"/>
    <w:rsid w:val="00D00426"/>
    <w:rsid w:val="00D01A80"/>
    <w:rsid w:val="00D043F0"/>
    <w:rsid w:val="00D059B2"/>
    <w:rsid w:val="00D06906"/>
    <w:rsid w:val="00D1393D"/>
    <w:rsid w:val="00D5060E"/>
    <w:rsid w:val="00D52920"/>
    <w:rsid w:val="00D55C5A"/>
    <w:rsid w:val="00D56331"/>
    <w:rsid w:val="00D61C92"/>
    <w:rsid w:val="00D723C4"/>
    <w:rsid w:val="00D73DA8"/>
    <w:rsid w:val="00D9084D"/>
    <w:rsid w:val="00D9216F"/>
    <w:rsid w:val="00D95B98"/>
    <w:rsid w:val="00DA218B"/>
    <w:rsid w:val="00DA5294"/>
    <w:rsid w:val="00DA6182"/>
    <w:rsid w:val="00DB2AB3"/>
    <w:rsid w:val="00DD44AC"/>
    <w:rsid w:val="00DD4BE9"/>
    <w:rsid w:val="00DD524F"/>
    <w:rsid w:val="00DE5179"/>
    <w:rsid w:val="00DF0F3E"/>
    <w:rsid w:val="00DF1A1D"/>
    <w:rsid w:val="00DF2812"/>
    <w:rsid w:val="00E0602B"/>
    <w:rsid w:val="00E06FEA"/>
    <w:rsid w:val="00E10434"/>
    <w:rsid w:val="00E12482"/>
    <w:rsid w:val="00E1321F"/>
    <w:rsid w:val="00E27B67"/>
    <w:rsid w:val="00E30C19"/>
    <w:rsid w:val="00E36D7D"/>
    <w:rsid w:val="00E372FF"/>
    <w:rsid w:val="00E373AB"/>
    <w:rsid w:val="00E40377"/>
    <w:rsid w:val="00E47C23"/>
    <w:rsid w:val="00E609C6"/>
    <w:rsid w:val="00E60A6B"/>
    <w:rsid w:val="00E611D2"/>
    <w:rsid w:val="00E65DEF"/>
    <w:rsid w:val="00E66846"/>
    <w:rsid w:val="00E76BE2"/>
    <w:rsid w:val="00E93042"/>
    <w:rsid w:val="00E93DCC"/>
    <w:rsid w:val="00E94AFC"/>
    <w:rsid w:val="00EA2AA5"/>
    <w:rsid w:val="00EB50A3"/>
    <w:rsid w:val="00ED0F4E"/>
    <w:rsid w:val="00EE49F6"/>
    <w:rsid w:val="00EF327F"/>
    <w:rsid w:val="00F0204A"/>
    <w:rsid w:val="00F05A97"/>
    <w:rsid w:val="00F121CB"/>
    <w:rsid w:val="00F13C66"/>
    <w:rsid w:val="00F1440E"/>
    <w:rsid w:val="00F255EF"/>
    <w:rsid w:val="00F26A68"/>
    <w:rsid w:val="00F2781C"/>
    <w:rsid w:val="00F30B26"/>
    <w:rsid w:val="00F31BEB"/>
    <w:rsid w:val="00F33D3B"/>
    <w:rsid w:val="00F36045"/>
    <w:rsid w:val="00F52208"/>
    <w:rsid w:val="00F53C67"/>
    <w:rsid w:val="00F54E12"/>
    <w:rsid w:val="00F5600E"/>
    <w:rsid w:val="00F62EE2"/>
    <w:rsid w:val="00F63A60"/>
    <w:rsid w:val="00F77950"/>
    <w:rsid w:val="00F87344"/>
    <w:rsid w:val="00F94378"/>
    <w:rsid w:val="00F96710"/>
    <w:rsid w:val="00F969CF"/>
    <w:rsid w:val="00FA1A1F"/>
    <w:rsid w:val="00FA2BD3"/>
    <w:rsid w:val="00FA5FFF"/>
    <w:rsid w:val="00FA64EE"/>
    <w:rsid w:val="00FB066E"/>
    <w:rsid w:val="00FB083B"/>
    <w:rsid w:val="00FB1139"/>
    <w:rsid w:val="00FB6CDB"/>
    <w:rsid w:val="00FC117F"/>
    <w:rsid w:val="00FC5D3A"/>
    <w:rsid w:val="00FC6302"/>
    <w:rsid w:val="00FC79D0"/>
    <w:rsid w:val="00FF0215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5D37A3"/>
  <w15:docId w15:val="{6AB7F7C7-D8B4-4EB5-BFE2-C29F879F1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Debesliotekstas">
    <w:name w:val="Balloon Text"/>
    <w:basedOn w:val="prastasis"/>
    <w:link w:val="DebesliotekstasDiagrama"/>
    <w:rsid w:val="00F255E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F255EF"/>
    <w:rPr>
      <w:rFonts w:ascii="Tahoma" w:hAnsi="Tahoma" w:cs="Tahoma"/>
      <w:sz w:val="16"/>
      <w:szCs w:val="16"/>
      <w:lang w:eastAsia="en-US"/>
    </w:rPr>
  </w:style>
  <w:style w:type="paragraph" w:styleId="Betarp">
    <w:name w:val="No Spacing"/>
    <w:uiPriority w:val="1"/>
    <w:qFormat/>
    <w:rsid w:val="004C1AB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6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0FC24-3454-4A7A-BD60-0970886FB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2</cp:revision>
  <cp:lastPrinted>2018-04-30T09:56:00Z</cp:lastPrinted>
  <dcterms:created xsi:type="dcterms:W3CDTF">2025-09-19T12:00:00Z</dcterms:created>
  <dcterms:modified xsi:type="dcterms:W3CDTF">2025-09-19T12:00:00Z</dcterms:modified>
</cp:coreProperties>
</file>