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FE3E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65AA6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51267" r:id="rId7"/>
        </w:object>
      </w:r>
    </w:p>
    <w:p w14:paraId="19836C77" w14:textId="77777777" w:rsidR="00324BD7" w:rsidRPr="007672ED" w:rsidRDefault="00E024B5" w:rsidP="005921D9">
      <w:pPr>
        <w:tabs>
          <w:tab w:val="left" w:pos="2977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</w:pPr>
      <w:r w:rsidRPr="007672ED">
        <w:rPr>
          <w:rFonts w:ascii="Times New Roman" w:eastAsia="Times New Roman" w:hAnsi="Times New Roman"/>
          <w:b/>
          <w:color w:val="4F81BD"/>
          <w:sz w:val="24"/>
          <w:szCs w:val="24"/>
          <w:lang w:eastAsia="lt-LT"/>
        </w:rPr>
        <w:t>„ĮSTAIGOS PAVADINIMAS“</w:t>
      </w:r>
    </w:p>
    <w:p w14:paraId="61E4BFD6" w14:textId="77777777" w:rsidR="007101F0" w:rsidRPr="00324BD7" w:rsidRDefault="007101F0" w:rsidP="005921D9">
      <w:pPr>
        <w:tabs>
          <w:tab w:val="left" w:pos="3350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1FA04DD6" w14:textId="77777777" w:rsidR="003352BC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63D6BD18" w14:textId="77777777" w:rsidR="003352BC" w:rsidRPr="003352BC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3352BC">
        <w:rPr>
          <w:rFonts w:ascii="Times New Roman" w:eastAsia="Times New Roman" w:hAnsi="Times New Roman"/>
          <w:b/>
          <w:sz w:val="24"/>
          <w:szCs w:val="24"/>
          <w:lang w:eastAsia="lt-LT"/>
        </w:rPr>
        <w:t>ĮSAKYMAS</w:t>
      </w:r>
    </w:p>
    <w:p w14:paraId="40211DF5" w14:textId="77777777" w:rsidR="003352BC" w:rsidRDefault="003352BC" w:rsidP="005921D9">
      <w:pPr>
        <w:spacing w:after="12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3352BC">
        <w:rPr>
          <w:rFonts w:ascii="Times New Roman" w:eastAsia="Times New Roman" w:hAnsi="Times New Roman"/>
          <w:b/>
          <w:sz w:val="24"/>
          <w:szCs w:val="24"/>
          <w:lang w:eastAsia="lt-LT"/>
        </w:rPr>
        <w:t>DĖL PRIEMOK</w:t>
      </w:r>
      <w:r w:rsidR="00161885">
        <w:rPr>
          <w:rFonts w:ascii="Times New Roman" w:eastAsia="Times New Roman" w:hAnsi="Times New Roman"/>
          <w:b/>
          <w:sz w:val="24"/>
          <w:szCs w:val="24"/>
          <w:lang w:eastAsia="lt-LT"/>
        </w:rPr>
        <w:t>Ų</w:t>
      </w:r>
      <w:r w:rsidRPr="003352BC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UŽ PAPILDOMĄ DARBO KRŪVĮ </w:t>
      </w:r>
    </w:p>
    <w:p w14:paraId="51870A7B" w14:textId="77777777" w:rsidR="00525064" w:rsidRPr="00711EA3" w:rsidRDefault="00525064" w:rsidP="00525064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711EA3">
        <w:rPr>
          <w:rFonts w:ascii="Times New Roman" w:hAnsi="Times New Roman"/>
          <w:sz w:val="24"/>
          <w:szCs w:val="24"/>
          <w:lang w:eastAsia="lt-LT"/>
        </w:rPr>
        <w:t>20</w:t>
      </w:r>
      <w:r w:rsidR="00413140">
        <w:rPr>
          <w:rFonts w:ascii="Times New Roman" w:hAnsi="Times New Roman"/>
          <w:sz w:val="24"/>
          <w:szCs w:val="24"/>
          <w:lang w:eastAsia="lt-LT"/>
        </w:rPr>
        <w:t>...</w:t>
      </w:r>
      <w:r w:rsidRPr="00711EA3">
        <w:rPr>
          <w:rFonts w:ascii="Times New Roman" w:hAnsi="Times New Roman"/>
          <w:sz w:val="24"/>
          <w:szCs w:val="24"/>
          <w:lang w:eastAsia="lt-LT"/>
        </w:rPr>
        <w:t xml:space="preserve">    m.                  d. Nr.</w:t>
      </w:r>
    </w:p>
    <w:p w14:paraId="44A9FFA7" w14:textId="77777777" w:rsidR="007101F0" w:rsidRPr="00324BD7" w:rsidRDefault="009A4F24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sz w:val="24"/>
          <w:szCs w:val="24"/>
          <w:lang w:eastAsia="lt-LT"/>
        </w:rPr>
        <w:t>Vilnius</w:t>
      </w:r>
    </w:p>
    <w:p w14:paraId="48C183E2" w14:textId="3233C639" w:rsidR="003352BC" w:rsidRPr="006F2CFA" w:rsidRDefault="00161885" w:rsidP="003C3DC3">
      <w:pPr>
        <w:spacing w:after="12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6F2CFA">
        <w:rPr>
          <w:rFonts w:ascii="Times New Roman" w:eastAsia="Times New Roman" w:hAnsi="Times New Roman"/>
          <w:sz w:val="24"/>
          <w:szCs w:val="24"/>
          <w:lang w:eastAsia="lt-LT"/>
        </w:rPr>
        <w:t>Vadovaudamasis (-</w:t>
      </w:r>
      <w:proofErr w:type="spellStart"/>
      <w:r w:rsidRPr="006F2CFA">
        <w:rPr>
          <w:rFonts w:ascii="Times New Roman" w:eastAsia="Times New Roman" w:hAnsi="Times New Roman"/>
          <w:sz w:val="24"/>
          <w:szCs w:val="24"/>
          <w:lang w:eastAsia="lt-LT"/>
        </w:rPr>
        <w:t>si</w:t>
      </w:r>
      <w:proofErr w:type="spellEnd"/>
      <w:r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="006F2CFA" w:rsidRPr="006F2CFA">
        <w:rPr>
          <w:rFonts w:ascii="Times New Roman" w:hAnsi="Times New Roman"/>
          <w:bCs/>
          <w:sz w:val="24"/>
          <w:szCs w:val="24"/>
          <w:lang w:eastAsia="lt-LT"/>
        </w:rPr>
        <w:t xml:space="preserve">Lietuvos Respublikos </w:t>
      </w:r>
      <w:r w:rsidR="00444030">
        <w:rPr>
          <w:rFonts w:ascii="Times New Roman" w:hAnsi="Times New Roman"/>
          <w:bCs/>
          <w:sz w:val="24"/>
          <w:szCs w:val="24"/>
          <w:shd w:val="clear" w:color="auto" w:fill="FFFFFF"/>
        </w:rPr>
        <w:t>biudžetinių įstaigų darbuotojų darbo apmokėjimo ir komisijų narių atlygio už darbą įstatymo</w:t>
      </w:r>
      <w:r w:rsidR="00444030"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444030">
        <w:rPr>
          <w:rFonts w:ascii="Times New Roman" w:eastAsia="Times New Roman" w:hAnsi="Times New Roman"/>
          <w:sz w:val="24"/>
          <w:szCs w:val="24"/>
          <w:lang w:eastAsia="lt-LT"/>
        </w:rPr>
        <w:t>8</w:t>
      </w:r>
      <w:r w:rsidR="003352BC"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 straipsniu</w:t>
      </w:r>
      <w:r w:rsidR="00C70544">
        <w:rPr>
          <w:rFonts w:ascii="Times New Roman" w:eastAsia="Times New Roman" w:hAnsi="Times New Roman"/>
          <w:sz w:val="24"/>
          <w:szCs w:val="24"/>
          <w:lang w:eastAsia="lt-LT"/>
        </w:rPr>
        <w:t xml:space="preserve"> bei </w:t>
      </w:r>
      <w:r w:rsidR="0046520A" w:rsidRPr="003B6C01">
        <w:rPr>
          <w:rFonts w:ascii="Times New Roman" w:hAnsi="Times New Roman"/>
          <w:color w:val="0070C0"/>
          <w:sz w:val="24"/>
          <w:szCs w:val="24"/>
        </w:rPr>
        <w:t xml:space="preserve">[įstaigos pavadinimas] </w:t>
      </w:r>
      <w:r w:rsidR="0046520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galiojančiu </w:t>
      </w:r>
      <w:r w:rsidR="0046520A" w:rsidRPr="00053985">
        <w:rPr>
          <w:rFonts w:ascii="Times New Roman" w:hAnsi="Times New Roman"/>
          <w:bCs/>
          <w:sz w:val="24"/>
          <w:szCs w:val="24"/>
          <w:shd w:val="clear" w:color="auto" w:fill="FFFFFF"/>
        </w:rPr>
        <w:t>darbo apmokėjimo sistem</w:t>
      </w:r>
      <w:r w:rsidR="0046520A">
        <w:rPr>
          <w:rFonts w:ascii="Times New Roman" w:hAnsi="Times New Roman"/>
          <w:bCs/>
          <w:sz w:val="24"/>
          <w:szCs w:val="24"/>
          <w:shd w:val="clear" w:color="auto" w:fill="FFFFFF"/>
        </w:rPr>
        <w:t>os aprašu</w:t>
      </w:r>
      <w:r w:rsidR="003352BC" w:rsidRPr="006F2CFA"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="001F2B3D"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572B93" w:rsidRPr="006F2CFA">
        <w:rPr>
          <w:rFonts w:ascii="Times New Roman" w:eastAsia="Times New Roman" w:hAnsi="Times New Roman"/>
          <w:sz w:val="24"/>
          <w:szCs w:val="24"/>
          <w:lang w:eastAsia="lt-LT"/>
        </w:rPr>
        <w:t>neviršydamas (-a) įstaigos darbo užmokesčiui skirtų lėšų</w:t>
      </w:r>
      <w:r w:rsidR="00251DB6">
        <w:rPr>
          <w:rFonts w:ascii="Times New Roman" w:eastAsia="Times New Roman" w:hAnsi="Times New Roman"/>
          <w:sz w:val="24"/>
          <w:szCs w:val="24"/>
          <w:lang w:eastAsia="lt-LT"/>
        </w:rPr>
        <w:t>:</w:t>
      </w:r>
    </w:p>
    <w:p w14:paraId="42ED4340" w14:textId="71CB2ABF" w:rsidR="00C02B4E" w:rsidRPr="007F77E1" w:rsidRDefault="00251DB6" w:rsidP="003C3DC3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1. N</w:t>
      </w:r>
      <w:r w:rsidR="009943F3">
        <w:rPr>
          <w:rFonts w:ascii="Times New Roman" w:eastAsia="Times New Roman" w:hAnsi="Times New Roman"/>
          <w:sz w:val="24"/>
          <w:szCs w:val="24"/>
          <w:lang w:eastAsia="lt-LT"/>
        </w:rPr>
        <w:t xml:space="preserve"> u r o d a u</w:t>
      </w:r>
      <w:r w:rsidR="00C02B4E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C02B4E" w:rsidRPr="007F77E1">
        <w:rPr>
          <w:rFonts w:ascii="Times New Roman" w:hAnsi="Times New Roman"/>
          <w:sz w:val="24"/>
          <w:szCs w:val="24"/>
          <w:lang w:eastAsia="lt-LT"/>
        </w:rPr>
        <w:t>biudžetinei įstaigai „</w:t>
      </w:r>
      <w:r w:rsidR="00D05462">
        <w:rPr>
          <w:rFonts w:ascii="Times New Roman" w:hAnsi="Times New Roman"/>
          <w:sz w:val="24"/>
          <w:szCs w:val="24"/>
          <w:lang w:eastAsia="lt-LT"/>
        </w:rPr>
        <w:t>Skaitlis</w:t>
      </w:r>
      <w:r w:rsidR="00C02B4E" w:rsidRPr="007F77E1">
        <w:rPr>
          <w:rFonts w:ascii="Times New Roman" w:hAnsi="Times New Roman"/>
          <w:sz w:val="24"/>
          <w:szCs w:val="24"/>
          <w:lang w:eastAsia="lt-LT"/>
        </w:rPr>
        <w:t xml:space="preserve">“ </w:t>
      </w:r>
      <w:r w:rsidR="00C268DD" w:rsidRPr="007F77E1">
        <w:rPr>
          <w:rFonts w:ascii="Times New Roman" w:eastAsia="Times New Roman" w:hAnsi="Times New Roman"/>
          <w:sz w:val="24"/>
          <w:szCs w:val="24"/>
          <w:lang w:eastAsia="lt-LT"/>
        </w:rPr>
        <w:t>20</w:t>
      </w:r>
      <w:r w:rsidR="0081196C" w:rsidRPr="0081196C">
        <w:rPr>
          <w:rFonts w:ascii="Times New Roman" w:eastAsia="Times New Roman" w:hAnsi="Times New Roman"/>
          <w:color w:val="1F497D" w:themeColor="text2"/>
          <w:sz w:val="24"/>
          <w:szCs w:val="24"/>
          <w:lang w:eastAsia="lt-LT"/>
        </w:rPr>
        <w:t>[..]</w:t>
      </w:r>
      <w:r w:rsidR="00C268DD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 m. </w:t>
      </w:r>
      <w:r w:rsidR="0081196C" w:rsidRPr="0081196C">
        <w:rPr>
          <w:rFonts w:ascii="Times New Roman" w:eastAsia="Times New Roman" w:hAnsi="Times New Roman"/>
          <w:color w:val="1F497D" w:themeColor="text2"/>
          <w:sz w:val="24"/>
          <w:szCs w:val="24"/>
          <w:lang w:eastAsia="lt-LT"/>
        </w:rPr>
        <w:t>[..</w:t>
      </w:r>
      <w:r w:rsidR="0081196C">
        <w:rPr>
          <w:rFonts w:ascii="Times New Roman" w:eastAsia="Times New Roman" w:hAnsi="Times New Roman"/>
          <w:color w:val="1F497D" w:themeColor="text2"/>
          <w:sz w:val="24"/>
          <w:szCs w:val="24"/>
          <w:lang w:eastAsia="lt-LT"/>
        </w:rPr>
        <w:t>...........</w:t>
      </w:r>
      <w:r w:rsidR="0081196C" w:rsidRPr="0081196C">
        <w:rPr>
          <w:rFonts w:ascii="Times New Roman" w:eastAsia="Times New Roman" w:hAnsi="Times New Roman"/>
          <w:color w:val="1F497D" w:themeColor="text2"/>
          <w:sz w:val="24"/>
          <w:szCs w:val="24"/>
          <w:lang w:eastAsia="lt-LT"/>
        </w:rPr>
        <w:t>]</w:t>
      </w:r>
      <w:r w:rsidR="00C268DD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mėnesį </w:t>
      </w:r>
      <w:r w:rsidR="00DD6C02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mokėti už </w:t>
      </w:r>
      <w:r w:rsidR="00C02B4E" w:rsidRPr="007F77E1">
        <w:rPr>
          <w:rFonts w:ascii="Times New Roman" w:eastAsia="Times New Roman" w:hAnsi="Times New Roman"/>
          <w:sz w:val="24"/>
          <w:szCs w:val="24"/>
          <w:lang w:eastAsia="lt-LT"/>
        </w:rPr>
        <w:t>papildomą darbo krūvį</w:t>
      </w:r>
      <w:r w:rsidR="00DD6C02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(kai yra padidėjęs darbų mastas atliekant pareigybės aprašyme nustatytas funkcijas ar už papildomų </w:t>
      </w:r>
      <w:r w:rsidR="002851D6">
        <w:rPr>
          <w:rFonts w:ascii="Times New Roman" w:eastAsia="Times New Roman" w:hAnsi="Times New Roman"/>
          <w:sz w:val="24"/>
          <w:szCs w:val="24"/>
          <w:lang w:eastAsia="lt-LT"/>
        </w:rPr>
        <w:t>funkcijų</w:t>
      </w:r>
      <w:r w:rsidR="00DD6C02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ar užduočių, nenustatytų pareigybės aprašyme ir suformuluotų raštu vykdymą</w:t>
      </w:r>
      <w:r w:rsidR="00202E0B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="00C02B4E" w:rsidRPr="007F77E1">
        <w:rPr>
          <w:rFonts w:ascii="Times New Roman" w:eastAsia="Times New Roman" w:hAnsi="Times New Roman"/>
          <w:sz w:val="24"/>
          <w:szCs w:val="24"/>
          <w:lang w:eastAsia="lt-LT"/>
        </w:rPr>
        <w:t>toliau išvardytiems darbuotojams nurodyto dydžio priemokas</w:t>
      </w:r>
      <w:r w:rsidR="00052904">
        <w:rPr>
          <w:rFonts w:ascii="Times New Roman" w:eastAsia="Times New Roman" w:hAnsi="Times New Roman"/>
          <w:sz w:val="24"/>
          <w:szCs w:val="24"/>
          <w:lang w:eastAsia="lt-LT"/>
        </w:rPr>
        <w:t xml:space="preserve"> (</w:t>
      </w:r>
      <w:r w:rsidR="00C70544">
        <w:rPr>
          <w:rFonts w:ascii="Times New Roman" w:eastAsia="Times New Roman" w:hAnsi="Times New Roman"/>
          <w:sz w:val="24"/>
          <w:szCs w:val="24"/>
          <w:lang w:eastAsia="lt-LT"/>
        </w:rPr>
        <w:t xml:space="preserve">ne mažesnes kaip 10 procentų </w:t>
      </w:r>
      <w:r w:rsidR="00982A79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C70544">
        <w:rPr>
          <w:rFonts w:ascii="Times New Roman" w:eastAsia="Times New Roman" w:hAnsi="Times New Roman"/>
          <w:sz w:val="24"/>
          <w:szCs w:val="24"/>
          <w:lang w:eastAsia="lt-LT"/>
        </w:rPr>
        <w:t xml:space="preserve">ir neviršijančias 80 procentų </w:t>
      </w:r>
      <w:r w:rsidR="00C70544" w:rsidRPr="007F77E1">
        <w:rPr>
          <w:rFonts w:ascii="Times New Roman" w:eastAsia="Times New Roman" w:hAnsi="Times New Roman"/>
          <w:sz w:val="24"/>
          <w:szCs w:val="24"/>
          <w:lang w:eastAsia="lt-LT"/>
        </w:rPr>
        <w:t>pareiginės algos dydžio</w:t>
      </w:r>
      <w:r w:rsidR="00CF3913">
        <w:rPr>
          <w:rFonts w:ascii="Times New Roman" w:eastAsia="Times New Roman" w:hAnsi="Times New Roman"/>
          <w:sz w:val="24"/>
          <w:szCs w:val="24"/>
          <w:lang w:eastAsia="lt-LT"/>
        </w:rPr>
        <w:t xml:space="preserve"> (nurodyto dydžio ribojimai netaikomi mokytojams ir pagalbos mokiniui specialistams)</w:t>
      </w:r>
      <w:r w:rsidR="00052904">
        <w:rPr>
          <w:rFonts w:ascii="Times New Roman" w:eastAsia="Times New Roman" w:hAnsi="Times New Roman"/>
          <w:sz w:val="24"/>
          <w:szCs w:val="24"/>
          <w:lang w:eastAsia="lt-LT"/>
        </w:rPr>
        <w:t>)</w:t>
      </w:r>
      <w:r w:rsidR="00385239" w:rsidRPr="007F77E1">
        <w:rPr>
          <w:rFonts w:ascii="Times New Roman" w:eastAsia="Times New Roman" w:hAnsi="Times New Roman"/>
          <w:sz w:val="24"/>
          <w:szCs w:val="24"/>
          <w:lang w:eastAsia="lt-LT"/>
        </w:rPr>
        <w:t>:</w:t>
      </w:r>
      <w:r w:rsidR="00C02B4E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tbl>
      <w:tblPr>
        <w:tblStyle w:val="Lentelstinklelis1"/>
        <w:tblW w:w="9889" w:type="dxa"/>
        <w:tblLook w:val="04A0" w:firstRow="1" w:lastRow="0" w:firstColumn="1" w:lastColumn="0" w:noHBand="0" w:noVBand="1"/>
      </w:tblPr>
      <w:tblGrid>
        <w:gridCol w:w="675"/>
        <w:gridCol w:w="1418"/>
        <w:gridCol w:w="1843"/>
        <w:gridCol w:w="2693"/>
        <w:gridCol w:w="1276"/>
        <w:gridCol w:w="1984"/>
      </w:tblGrid>
      <w:tr w:rsidR="0012461B" w:rsidRPr="00494405" w14:paraId="0811B988" w14:textId="77777777" w:rsidTr="008074A5">
        <w:trPr>
          <w:trHeight w:val="762"/>
        </w:trPr>
        <w:tc>
          <w:tcPr>
            <w:tcW w:w="675" w:type="dxa"/>
            <w:vMerge w:val="restart"/>
            <w:vAlign w:val="center"/>
          </w:tcPr>
          <w:p w14:paraId="2339D966" w14:textId="77777777" w:rsidR="0012461B" w:rsidRPr="00494405" w:rsidRDefault="0012461B" w:rsidP="00494405">
            <w:pPr>
              <w:spacing w:after="0" w:line="240" w:lineRule="auto"/>
              <w:ind w:left="-533" w:firstLine="533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Eil.</w:t>
            </w:r>
          </w:p>
          <w:p w14:paraId="7D55EE26" w14:textId="77777777" w:rsidR="0012461B" w:rsidRPr="00494405" w:rsidRDefault="0012461B" w:rsidP="00494405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Nr.</w:t>
            </w:r>
          </w:p>
        </w:tc>
        <w:tc>
          <w:tcPr>
            <w:tcW w:w="1418" w:type="dxa"/>
            <w:vMerge w:val="restart"/>
            <w:vAlign w:val="center"/>
          </w:tcPr>
          <w:p w14:paraId="649E2EAC" w14:textId="77777777" w:rsidR="0012461B" w:rsidRPr="00494405" w:rsidRDefault="0012461B" w:rsidP="00494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Vardas, pavardė</w:t>
            </w:r>
          </w:p>
        </w:tc>
        <w:tc>
          <w:tcPr>
            <w:tcW w:w="1843" w:type="dxa"/>
            <w:vMerge w:val="restart"/>
            <w:vAlign w:val="center"/>
          </w:tcPr>
          <w:p w14:paraId="23717AE4" w14:textId="77777777" w:rsidR="0012461B" w:rsidRPr="00494405" w:rsidRDefault="0012461B" w:rsidP="00494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Pareigos</w:t>
            </w:r>
          </w:p>
        </w:tc>
        <w:tc>
          <w:tcPr>
            <w:tcW w:w="2693" w:type="dxa"/>
            <w:vMerge w:val="restart"/>
            <w:vAlign w:val="center"/>
          </w:tcPr>
          <w:p w14:paraId="538440B6" w14:textId="77777777" w:rsidR="0012461B" w:rsidRPr="00494405" w:rsidRDefault="0012461B" w:rsidP="006C4D89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 xml:space="preserve">Priemokos skyrimo pagrindas ir papildomo darbo krūvio vykdymo laikotarpis </w:t>
            </w:r>
          </w:p>
        </w:tc>
        <w:tc>
          <w:tcPr>
            <w:tcW w:w="3260" w:type="dxa"/>
            <w:gridSpan w:val="2"/>
          </w:tcPr>
          <w:p w14:paraId="13B375B0" w14:textId="77777777" w:rsidR="0012461B" w:rsidRPr="00494405" w:rsidRDefault="0012461B" w:rsidP="00494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Priemokos dydis</w:t>
            </w:r>
          </w:p>
          <w:p w14:paraId="66B6A62B" w14:textId="77777777" w:rsidR="0012461B" w:rsidRPr="00494405" w:rsidRDefault="0012461B" w:rsidP="0049440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494405">
              <w:rPr>
                <w:rFonts w:ascii="Times New Roman" w:hAnsi="Times New Roman"/>
                <w:bCs/>
                <w:iCs/>
                <w:sz w:val="20"/>
                <w:szCs w:val="20"/>
                <w:lang w:eastAsia="lt-LT"/>
              </w:rPr>
              <w:t>(gali būti nurodyta viena iš 5 ar 6 stulpeliuose nurodytų reikšmių)</w:t>
            </w:r>
          </w:p>
        </w:tc>
      </w:tr>
      <w:tr w:rsidR="0012461B" w:rsidRPr="00494405" w14:paraId="10F2492D" w14:textId="77777777" w:rsidTr="0012461B">
        <w:tc>
          <w:tcPr>
            <w:tcW w:w="675" w:type="dxa"/>
            <w:vMerge/>
          </w:tcPr>
          <w:p w14:paraId="2B075E30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Merge/>
            <w:vAlign w:val="center"/>
          </w:tcPr>
          <w:p w14:paraId="54B531BA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</w:p>
        </w:tc>
        <w:tc>
          <w:tcPr>
            <w:tcW w:w="1843" w:type="dxa"/>
            <w:vMerge/>
            <w:vAlign w:val="center"/>
          </w:tcPr>
          <w:p w14:paraId="464181B0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</w:p>
        </w:tc>
        <w:tc>
          <w:tcPr>
            <w:tcW w:w="2693" w:type="dxa"/>
            <w:vMerge/>
          </w:tcPr>
          <w:p w14:paraId="5A1923F6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</w:p>
        </w:tc>
        <w:tc>
          <w:tcPr>
            <w:tcW w:w="1276" w:type="dxa"/>
          </w:tcPr>
          <w:p w14:paraId="11858B35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  <w:r w:rsidRPr="00494405">
              <w:rPr>
                <w:rFonts w:ascii="Times New Roman" w:hAnsi="Times New Roman"/>
                <w:color w:val="000000"/>
                <w:sz w:val="20"/>
                <w:szCs w:val="20"/>
                <w:lang w:eastAsia="lt-LT"/>
              </w:rPr>
              <w:t>S</w:t>
            </w: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uma (Eur)</w:t>
            </w:r>
          </w:p>
        </w:tc>
        <w:tc>
          <w:tcPr>
            <w:tcW w:w="1984" w:type="dxa"/>
          </w:tcPr>
          <w:p w14:paraId="4B3A26E0" w14:textId="68859D9D" w:rsidR="0012461B" w:rsidRPr="00494405" w:rsidRDefault="0012461B" w:rsidP="00494405">
            <w:pPr>
              <w:jc w:val="center"/>
              <w:rPr>
                <w:rFonts w:eastAsia="Calibri"/>
              </w:rPr>
            </w:pPr>
            <w:r w:rsidRPr="00494405">
              <w:rPr>
                <w:rFonts w:ascii="Times New Roman" w:hAnsi="Times New Roman"/>
                <w:b/>
                <w:color w:val="000000"/>
                <w:sz w:val="20"/>
                <w:szCs w:val="20"/>
                <w:lang w:eastAsia="lt-LT"/>
              </w:rPr>
              <w:t>P</w:t>
            </w: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rocentinis dydis nuo pareiginės algos (</w:t>
            </w: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 w:eastAsia="lt-LT"/>
              </w:rPr>
              <w:t>%)</w:t>
            </w:r>
          </w:p>
        </w:tc>
      </w:tr>
      <w:tr w:rsidR="0012461B" w:rsidRPr="008C6569" w14:paraId="5F4E08BD" w14:textId="77777777" w:rsidTr="0012461B">
        <w:tc>
          <w:tcPr>
            <w:tcW w:w="675" w:type="dxa"/>
          </w:tcPr>
          <w:p w14:paraId="39EE091B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1</w:t>
            </w:r>
          </w:p>
        </w:tc>
        <w:tc>
          <w:tcPr>
            <w:tcW w:w="1418" w:type="dxa"/>
          </w:tcPr>
          <w:p w14:paraId="7BE02EC4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2</w:t>
            </w:r>
          </w:p>
        </w:tc>
        <w:tc>
          <w:tcPr>
            <w:tcW w:w="1843" w:type="dxa"/>
          </w:tcPr>
          <w:p w14:paraId="626F0CDD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3</w:t>
            </w:r>
          </w:p>
        </w:tc>
        <w:tc>
          <w:tcPr>
            <w:tcW w:w="2693" w:type="dxa"/>
          </w:tcPr>
          <w:p w14:paraId="594D5745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4</w:t>
            </w:r>
          </w:p>
        </w:tc>
        <w:tc>
          <w:tcPr>
            <w:tcW w:w="1276" w:type="dxa"/>
          </w:tcPr>
          <w:p w14:paraId="0719DBDE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5</w:t>
            </w:r>
          </w:p>
        </w:tc>
        <w:tc>
          <w:tcPr>
            <w:tcW w:w="1984" w:type="dxa"/>
          </w:tcPr>
          <w:p w14:paraId="06149969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6</w:t>
            </w:r>
          </w:p>
        </w:tc>
      </w:tr>
      <w:tr w:rsidR="0012461B" w:rsidRPr="00494405" w14:paraId="6412C2BA" w14:textId="77777777" w:rsidTr="0012461B">
        <w:tc>
          <w:tcPr>
            <w:tcW w:w="675" w:type="dxa"/>
            <w:vAlign w:val="bottom"/>
          </w:tcPr>
          <w:p w14:paraId="4FB23252" w14:textId="77777777" w:rsidR="0012461B" w:rsidRPr="00494405" w:rsidRDefault="0012461B" w:rsidP="00B272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</w:t>
            </w:r>
            <w:r w:rsidRPr="00494405">
              <w:rPr>
                <w:rFonts w:ascii="Times New Roman" w:hAnsi="Times New Roman"/>
                <w:color w:val="000000"/>
                <w:lang w:eastAsia="lt-LT"/>
              </w:rPr>
              <w:t>.</w:t>
            </w:r>
          </w:p>
        </w:tc>
        <w:tc>
          <w:tcPr>
            <w:tcW w:w="1418" w:type="dxa"/>
          </w:tcPr>
          <w:p w14:paraId="024150B4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843" w:type="dxa"/>
          </w:tcPr>
          <w:p w14:paraId="1EC1C5DC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693" w:type="dxa"/>
          </w:tcPr>
          <w:p w14:paraId="0AD052CF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276" w:type="dxa"/>
          </w:tcPr>
          <w:p w14:paraId="7505770F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 w14:paraId="6DB56C90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</w:tr>
      <w:tr w:rsidR="0012461B" w:rsidRPr="00494405" w14:paraId="4BA47A89" w14:textId="77777777" w:rsidTr="0012461B">
        <w:tc>
          <w:tcPr>
            <w:tcW w:w="675" w:type="dxa"/>
            <w:vAlign w:val="bottom"/>
          </w:tcPr>
          <w:p w14:paraId="3EC5417F" w14:textId="77777777" w:rsidR="0012461B" w:rsidRPr="00494405" w:rsidRDefault="0012461B" w:rsidP="00B272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val="en-GB" w:eastAsia="lt-LT"/>
              </w:rPr>
              <w:t>2</w:t>
            </w:r>
            <w:r w:rsidRPr="00494405">
              <w:rPr>
                <w:rFonts w:ascii="Times New Roman" w:hAnsi="Times New Roman"/>
                <w:color w:val="000000"/>
                <w:lang w:val="en-GB" w:eastAsia="lt-LT"/>
              </w:rPr>
              <w:t>.</w:t>
            </w:r>
          </w:p>
        </w:tc>
        <w:tc>
          <w:tcPr>
            <w:tcW w:w="1418" w:type="dxa"/>
          </w:tcPr>
          <w:p w14:paraId="306E7C81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843" w:type="dxa"/>
          </w:tcPr>
          <w:p w14:paraId="19AB32C3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693" w:type="dxa"/>
          </w:tcPr>
          <w:p w14:paraId="57C72AC5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276" w:type="dxa"/>
          </w:tcPr>
          <w:p w14:paraId="0EC0AFCC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 w14:paraId="1124CBA0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</w:tr>
      <w:tr w:rsidR="0012461B" w:rsidRPr="00494405" w14:paraId="52F5171B" w14:textId="77777777" w:rsidTr="0012461B">
        <w:tc>
          <w:tcPr>
            <w:tcW w:w="675" w:type="dxa"/>
            <w:vAlign w:val="bottom"/>
          </w:tcPr>
          <w:p w14:paraId="7FFDC98F" w14:textId="77777777" w:rsidR="0012461B" w:rsidRPr="00494405" w:rsidRDefault="0012461B" w:rsidP="00B272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</w:t>
            </w:r>
            <w:r w:rsidRPr="00494405">
              <w:rPr>
                <w:rFonts w:ascii="Times New Roman" w:hAnsi="Times New Roman"/>
                <w:color w:val="000000"/>
                <w:lang w:eastAsia="lt-LT"/>
              </w:rPr>
              <w:t>.</w:t>
            </w:r>
          </w:p>
        </w:tc>
        <w:tc>
          <w:tcPr>
            <w:tcW w:w="1418" w:type="dxa"/>
          </w:tcPr>
          <w:p w14:paraId="462A7374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843" w:type="dxa"/>
          </w:tcPr>
          <w:p w14:paraId="659BF065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693" w:type="dxa"/>
          </w:tcPr>
          <w:p w14:paraId="2A6248EE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276" w:type="dxa"/>
          </w:tcPr>
          <w:p w14:paraId="17949E11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 w14:paraId="3B80B038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</w:tr>
    </w:tbl>
    <w:p w14:paraId="1F843A95" w14:textId="77777777" w:rsidR="00BC604E" w:rsidRPr="00B27286" w:rsidRDefault="00B27286" w:rsidP="002157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B27286">
        <w:rPr>
          <w:rFonts w:ascii="Times New Roman" w:hAnsi="Times New Roman"/>
          <w:i/>
          <w:color w:val="4F81BD" w:themeColor="accent1"/>
          <w:sz w:val="24"/>
          <w:szCs w:val="24"/>
        </w:rPr>
        <w:t xml:space="preserve">[Kai darbuotojas dirba keliose pareigose </w:t>
      </w:r>
      <w:r w:rsidR="00C776B2">
        <w:rPr>
          <w:rFonts w:ascii="Times New Roman" w:hAnsi="Times New Roman"/>
          <w:i/>
          <w:color w:val="4F81BD" w:themeColor="accent1"/>
          <w:sz w:val="24"/>
          <w:szCs w:val="24"/>
        </w:rPr>
        <w:t xml:space="preserve">priemokos </w:t>
      </w:r>
      <w:r w:rsidRPr="00B27286">
        <w:rPr>
          <w:rFonts w:ascii="Times New Roman" w:hAnsi="Times New Roman"/>
          <w:i/>
          <w:color w:val="4F81BD" w:themeColor="accent1"/>
          <w:sz w:val="24"/>
          <w:szCs w:val="24"/>
        </w:rPr>
        <w:t xml:space="preserve">dydis nurodomas atskirai kiekvienai pareigybei. Pavyzdinis išdėstymas pateiktas žemiau]  </w:t>
      </w:r>
    </w:p>
    <w:tbl>
      <w:tblPr>
        <w:tblStyle w:val="Lentelstinklelis1"/>
        <w:tblW w:w="9889" w:type="dxa"/>
        <w:tblLook w:val="04A0" w:firstRow="1" w:lastRow="0" w:firstColumn="1" w:lastColumn="0" w:noHBand="0" w:noVBand="1"/>
      </w:tblPr>
      <w:tblGrid>
        <w:gridCol w:w="675"/>
        <w:gridCol w:w="1418"/>
        <w:gridCol w:w="1843"/>
        <w:gridCol w:w="2693"/>
        <w:gridCol w:w="1276"/>
        <w:gridCol w:w="1984"/>
      </w:tblGrid>
      <w:tr w:rsidR="0012461B" w:rsidRPr="00494405" w14:paraId="235B3117" w14:textId="77777777" w:rsidTr="008C6569">
        <w:tc>
          <w:tcPr>
            <w:tcW w:w="675" w:type="dxa"/>
            <w:vMerge w:val="restart"/>
            <w:vAlign w:val="center"/>
          </w:tcPr>
          <w:p w14:paraId="2EC81C74" w14:textId="77777777" w:rsidR="0012461B" w:rsidRPr="00494405" w:rsidRDefault="0012461B" w:rsidP="00DB5B6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1418" w:type="dxa"/>
            <w:vMerge w:val="restart"/>
            <w:vAlign w:val="center"/>
          </w:tcPr>
          <w:p w14:paraId="4DF85C11" w14:textId="77777777" w:rsidR="0012461B" w:rsidRPr="00494405" w:rsidRDefault="0012461B" w:rsidP="00DB5B6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</w:pPr>
            <w:proofErr w:type="spellStart"/>
            <w:r w:rsidRPr="00494405">
              <w:rPr>
                <w:rFonts w:ascii="Times New Roman" w:hAnsi="Times New Roman"/>
                <w:i/>
                <w:color w:val="4F81BD"/>
                <w:sz w:val="20"/>
                <w:szCs w:val="20"/>
                <w:lang w:val="en-GB" w:eastAsia="lt-LT"/>
              </w:rPr>
              <w:t>Vardenis</w:t>
            </w:r>
            <w:proofErr w:type="spellEnd"/>
            <w:r w:rsidRPr="00494405">
              <w:rPr>
                <w:rFonts w:ascii="Times New Roman" w:hAnsi="Times New Roman"/>
                <w:i/>
                <w:color w:val="4F81BD"/>
                <w:sz w:val="20"/>
                <w:szCs w:val="20"/>
                <w:lang w:val="en-GB" w:eastAsia="lt-LT"/>
              </w:rPr>
              <w:t xml:space="preserve">, </w:t>
            </w:r>
            <w:proofErr w:type="spellStart"/>
            <w:r w:rsidRPr="00494405">
              <w:rPr>
                <w:rFonts w:ascii="Times New Roman" w:hAnsi="Times New Roman"/>
                <w:i/>
                <w:color w:val="4F81BD"/>
                <w:sz w:val="20"/>
                <w:szCs w:val="20"/>
                <w:lang w:val="en-GB" w:eastAsia="lt-LT"/>
              </w:rPr>
              <w:t>Pavardenis</w:t>
            </w:r>
            <w:proofErr w:type="spellEnd"/>
          </w:p>
        </w:tc>
        <w:tc>
          <w:tcPr>
            <w:tcW w:w="1843" w:type="dxa"/>
            <w:vAlign w:val="center"/>
          </w:tcPr>
          <w:p w14:paraId="4BF0CE6B" w14:textId="77777777" w:rsidR="0012461B" w:rsidRPr="00734D67" w:rsidRDefault="0012461B" w:rsidP="00734D6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</w:pPr>
            <w:proofErr w:type="spellStart"/>
            <w:r w:rsidRPr="00494405">
              <w:rPr>
                <w:rFonts w:ascii="Times New Roman" w:hAnsi="Times New Roman"/>
                <w:i/>
                <w:color w:val="4F81BD"/>
                <w:sz w:val="20"/>
                <w:szCs w:val="20"/>
                <w:lang w:val="en-GB" w:eastAsia="lt-LT"/>
              </w:rPr>
              <w:t>Darbininkas</w:t>
            </w:r>
            <w:proofErr w:type="spellEnd"/>
          </w:p>
        </w:tc>
        <w:tc>
          <w:tcPr>
            <w:tcW w:w="2693" w:type="dxa"/>
            <w:vAlign w:val="bottom"/>
          </w:tcPr>
          <w:p w14:paraId="702BBB54" w14:textId="77777777" w:rsidR="0012461B" w:rsidRPr="00734D67" w:rsidRDefault="0012461B" w:rsidP="006C4D8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</w:pPr>
            <w:r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 xml:space="preserve">Patalpų sutvarkymas po atliktos renovacijos </w:t>
            </w:r>
          </w:p>
          <w:p w14:paraId="58BE8B43" w14:textId="75A733AA" w:rsidR="0012461B" w:rsidRPr="00494405" w:rsidRDefault="0012461B" w:rsidP="006C4D8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</w:pPr>
            <w:r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(202</w:t>
            </w:r>
            <w:r w:rsidR="006E03B3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..</w:t>
            </w:r>
            <w:r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 xml:space="preserve">-..-...  – </w:t>
            </w:r>
            <w:r w:rsidR="006E03B3"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202</w:t>
            </w:r>
            <w:r w:rsidR="006E03B3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..</w:t>
            </w:r>
            <w:r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-..-..)</w:t>
            </w:r>
          </w:p>
        </w:tc>
        <w:tc>
          <w:tcPr>
            <w:tcW w:w="1276" w:type="dxa"/>
            <w:vAlign w:val="bottom"/>
          </w:tcPr>
          <w:p w14:paraId="20F16C06" w14:textId="77777777" w:rsidR="0012461B" w:rsidRPr="00494405" w:rsidRDefault="0012461B" w:rsidP="00DB5B6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vAlign w:val="bottom"/>
          </w:tcPr>
          <w:p w14:paraId="68C9DE1F" w14:textId="77777777" w:rsidR="0012461B" w:rsidRPr="00494405" w:rsidRDefault="0012461B" w:rsidP="00DB5B6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  <w:t>30</w:t>
            </w:r>
          </w:p>
        </w:tc>
      </w:tr>
      <w:tr w:rsidR="0012461B" w:rsidRPr="00494405" w14:paraId="0B9679CF" w14:textId="77777777" w:rsidTr="008C6569">
        <w:tc>
          <w:tcPr>
            <w:tcW w:w="675" w:type="dxa"/>
            <w:vMerge/>
          </w:tcPr>
          <w:p w14:paraId="7C77136C" w14:textId="77777777" w:rsidR="0012461B" w:rsidRPr="00494405" w:rsidRDefault="0012461B" w:rsidP="00CB4BC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F310ECA" w14:textId="77777777" w:rsidR="0012461B" w:rsidRPr="00494405" w:rsidRDefault="0012461B" w:rsidP="00CB4BC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1165A1" w14:textId="77777777" w:rsidR="0012461B" w:rsidRPr="00734D67" w:rsidRDefault="0012461B" w:rsidP="00CB4BC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E7489E8" w14:textId="77777777" w:rsidR="0012461B" w:rsidRPr="00494405" w:rsidRDefault="0012461B" w:rsidP="00CB4BC6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  <w:t>Sargas</w:t>
            </w:r>
          </w:p>
        </w:tc>
        <w:tc>
          <w:tcPr>
            <w:tcW w:w="1276" w:type="dxa"/>
          </w:tcPr>
          <w:p w14:paraId="07DB80DF" w14:textId="77777777" w:rsidR="0012461B" w:rsidRPr="00494405" w:rsidRDefault="0012461B" w:rsidP="00CB4BC6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</w:tcPr>
          <w:p w14:paraId="0AEB9A98" w14:textId="77777777" w:rsidR="0012461B" w:rsidRPr="00494405" w:rsidRDefault="0012461B" w:rsidP="00CB4BC6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</w:pPr>
          </w:p>
        </w:tc>
      </w:tr>
      <w:tr w:rsidR="0012461B" w:rsidRPr="00494405" w14:paraId="295F3E5C" w14:textId="77777777" w:rsidTr="008C6569">
        <w:trPr>
          <w:trHeight w:val="73"/>
        </w:trPr>
        <w:tc>
          <w:tcPr>
            <w:tcW w:w="675" w:type="dxa"/>
            <w:vMerge/>
          </w:tcPr>
          <w:p w14:paraId="26CBC3B5" w14:textId="77777777" w:rsidR="0012461B" w:rsidRPr="00494405" w:rsidRDefault="0012461B" w:rsidP="0079702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21FB17F" w14:textId="77777777" w:rsidR="0012461B" w:rsidRPr="00494405" w:rsidRDefault="0012461B" w:rsidP="0079702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4E93E90" w14:textId="77777777" w:rsidR="0012461B" w:rsidRPr="00734D67" w:rsidRDefault="0012461B" w:rsidP="00D13494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494405">
              <w:rPr>
                <w:rFonts w:ascii="Times New Roman" w:hAnsi="Times New Roman"/>
                <w:i/>
                <w:color w:val="4F81BD"/>
                <w:sz w:val="20"/>
                <w:szCs w:val="20"/>
                <w:lang w:val="en-GB" w:eastAsia="lt-LT"/>
              </w:rPr>
              <w:t>Kiemsargis</w:t>
            </w:r>
            <w:proofErr w:type="spellEnd"/>
          </w:p>
        </w:tc>
        <w:tc>
          <w:tcPr>
            <w:tcW w:w="2693" w:type="dxa"/>
          </w:tcPr>
          <w:p w14:paraId="4311E3AB" w14:textId="77777777" w:rsidR="0012461B" w:rsidRPr="00734D67" w:rsidRDefault="0012461B" w:rsidP="006C4D8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</w:pPr>
            <w:r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 xml:space="preserve">Patalpų sutvarkymas po atliktos renovacijos </w:t>
            </w:r>
          </w:p>
          <w:p w14:paraId="2057EA4B" w14:textId="53DBC3C7" w:rsidR="0012461B" w:rsidRPr="00494405" w:rsidRDefault="0012461B" w:rsidP="006C4D8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val="en-GB" w:eastAsia="lt-LT"/>
              </w:rPr>
            </w:pPr>
            <w:r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(</w:t>
            </w:r>
            <w:r w:rsidR="006E03B3"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202</w:t>
            </w:r>
            <w:r w:rsidR="006E03B3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..</w:t>
            </w:r>
            <w:r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 xml:space="preserve">-..-...  – </w:t>
            </w:r>
            <w:r w:rsidR="006E03B3"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202</w:t>
            </w:r>
            <w:r w:rsidR="006E03B3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..</w:t>
            </w:r>
            <w:r w:rsidRPr="00734D67">
              <w:rPr>
                <w:rFonts w:ascii="Times New Roman" w:eastAsia="Calibri" w:hAnsi="Times New Roman"/>
                <w:i/>
                <w:color w:val="4F81BD"/>
                <w:sz w:val="20"/>
                <w:szCs w:val="20"/>
              </w:rPr>
              <w:t>-..-..)</w:t>
            </w:r>
          </w:p>
        </w:tc>
        <w:tc>
          <w:tcPr>
            <w:tcW w:w="1276" w:type="dxa"/>
          </w:tcPr>
          <w:p w14:paraId="67C40A8C" w14:textId="77777777" w:rsidR="0012461B" w:rsidRPr="00494405" w:rsidRDefault="0012461B" w:rsidP="00797028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 w:eastAsia="lt-LT"/>
              </w:rPr>
            </w:pPr>
          </w:p>
        </w:tc>
        <w:tc>
          <w:tcPr>
            <w:tcW w:w="1984" w:type="dxa"/>
          </w:tcPr>
          <w:p w14:paraId="66D58BC0" w14:textId="77777777" w:rsidR="0012461B" w:rsidRPr="00494405" w:rsidRDefault="0012461B" w:rsidP="00797028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4F81BD"/>
                <w:sz w:val="20"/>
                <w:szCs w:val="20"/>
                <w:lang w:val="en-GB" w:eastAsia="lt-LT"/>
              </w:rPr>
            </w:pPr>
            <w:r w:rsidRPr="00494405">
              <w:rPr>
                <w:rFonts w:ascii="Times New Roman" w:hAnsi="Times New Roman"/>
                <w:i/>
                <w:color w:val="4F81BD"/>
                <w:sz w:val="20"/>
                <w:szCs w:val="20"/>
                <w:lang w:eastAsia="lt-LT"/>
              </w:rPr>
              <w:t>15</w:t>
            </w:r>
          </w:p>
        </w:tc>
      </w:tr>
    </w:tbl>
    <w:p w14:paraId="45E821B1" w14:textId="77777777" w:rsidR="00696311" w:rsidRDefault="00251DB6" w:rsidP="002157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</w:p>
    <w:p w14:paraId="75616E12" w14:textId="77777777" w:rsidR="00BC604E" w:rsidRDefault="00251DB6" w:rsidP="0012461B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8C6569">
        <w:rPr>
          <w:rFonts w:ascii="Times New Roman" w:eastAsia="Times New Roman" w:hAnsi="Times New Roman"/>
          <w:sz w:val="24"/>
          <w:szCs w:val="24"/>
          <w:lang w:eastAsia="lt-LT"/>
        </w:rPr>
        <w:t>P a v e d u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šio įsakymo 1 punkte nurodyt</w:t>
      </w:r>
      <w:r w:rsidR="00696311">
        <w:rPr>
          <w:rFonts w:ascii="Times New Roman" w:eastAsia="Times New Roman" w:hAnsi="Times New Roman"/>
          <w:sz w:val="24"/>
          <w:szCs w:val="24"/>
          <w:lang w:eastAsia="lt-LT"/>
        </w:rPr>
        <w:t xml:space="preserve">as priemokas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mokėti iš </w:t>
      </w:r>
      <w:r w:rsidRPr="004E54C5">
        <w:rPr>
          <w:rFonts w:ascii="Times New Roman" w:hAnsi="Times New Roman"/>
          <w:color w:val="0070C0"/>
          <w:sz w:val="24"/>
          <w:szCs w:val="24"/>
          <w:lang w:eastAsia="lt-LT"/>
        </w:rPr>
        <w:t>savivaldybės/</w:t>
      </w:r>
      <w:r>
        <w:rPr>
          <w:rFonts w:ascii="Times New Roman" w:hAnsi="Times New Roman"/>
          <w:color w:val="0070C0"/>
          <w:sz w:val="24"/>
          <w:szCs w:val="24"/>
          <w:lang w:eastAsia="lt-LT"/>
        </w:rPr>
        <w:t xml:space="preserve"> </w:t>
      </w:r>
      <w:r w:rsidRPr="004E54C5">
        <w:rPr>
          <w:rFonts w:ascii="Times New Roman" w:hAnsi="Times New Roman"/>
          <w:color w:val="0070C0"/>
          <w:sz w:val="24"/>
          <w:szCs w:val="24"/>
          <w:lang w:eastAsia="lt-LT"/>
        </w:rPr>
        <w:t>valstybės biudžeto lėšų</w:t>
      </w:r>
      <w:r>
        <w:rPr>
          <w:rFonts w:ascii="Times New Roman" w:hAnsi="Times New Roman"/>
          <w:color w:val="FF0000"/>
          <w:sz w:val="24"/>
          <w:szCs w:val="24"/>
          <w:lang w:eastAsia="lt-LT"/>
        </w:rPr>
        <w:t>.</w:t>
      </w:r>
    </w:p>
    <w:p w14:paraId="35C8A286" w14:textId="77777777" w:rsidR="00696311" w:rsidRDefault="0069631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D0FBD6D" w14:textId="77777777" w:rsidR="002157C5" w:rsidRPr="007672ED" w:rsidRDefault="002157C5" w:rsidP="002157C5">
      <w:pPr>
        <w:spacing w:after="0" w:line="240" w:lineRule="auto"/>
        <w:rPr>
          <w:rFonts w:ascii="Times New Roman" w:eastAsia="Times New Roman" w:hAnsi="Times New Roman"/>
          <w:bCs/>
          <w:color w:val="4F81BD"/>
          <w:sz w:val="24"/>
          <w:szCs w:val="24"/>
          <w:lang w:eastAsia="lt-LT"/>
        </w:rPr>
      </w:pP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7672ED">
        <w:rPr>
          <w:rFonts w:ascii="Times New Roman" w:eastAsia="Times New Roman" w:hAnsi="Times New Roman"/>
          <w:color w:val="4F81BD"/>
          <w:sz w:val="24"/>
          <w:szCs w:val="24"/>
          <w:lang w:eastAsia="lt-LT"/>
        </w:rPr>
        <w:t xml:space="preserve">                       (Vardas ir pavardė)</w:t>
      </w:r>
    </w:p>
    <w:p w14:paraId="11C8F6A2" w14:textId="77777777" w:rsidR="0023290C" w:rsidRPr="00324BD7" w:rsidRDefault="0023290C" w:rsidP="004652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23290C" w:rsidRPr="00324BD7" w:rsidSect="00D814D0">
      <w:pgSz w:w="11906" w:h="16838"/>
      <w:pgMar w:top="993" w:right="849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6619"/>
    <w:rsid w:val="00025AB5"/>
    <w:rsid w:val="00052904"/>
    <w:rsid w:val="000B1ADB"/>
    <w:rsid w:val="000B23A8"/>
    <w:rsid w:val="000C37DB"/>
    <w:rsid w:val="000D415E"/>
    <w:rsid w:val="000E1F0B"/>
    <w:rsid w:val="00115D1A"/>
    <w:rsid w:val="0012461B"/>
    <w:rsid w:val="001467F6"/>
    <w:rsid w:val="00154826"/>
    <w:rsid w:val="00161885"/>
    <w:rsid w:val="00191B83"/>
    <w:rsid w:val="001C6D6C"/>
    <w:rsid w:val="001E638F"/>
    <w:rsid w:val="001F2B3D"/>
    <w:rsid w:val="00202185"/>
    <w:rsid w:val="00202E0B"/>
    <w:rsid w:val="0021411C"/>
    <w:rsid w:val="002157C5"/>
    <w:rsid w:val="00220228"/>
    <w:rsid w:val="0023290C"/>
    <w:rsid w:val="00251DB6"/>
    <w:rsid w:val="00255A83"/>
    <w:rsid w:val="002851D6"/>
    <w:rsid w:val="002976AF"/>
    <w:rsid w:val="002A7C9B"/>
    <w:rsid w:val="002B0AF7"/>
    <w:rsid w:val="002B5C40"/>
    <w:rsid w:val="002B7EA1"/>
    <w:rsid w:val="00324BD7"/>
    <w:rsid w:val="003352BC"/>
    <w:rsid w:val="00372D3B"/>
    <w:rsid w:val="00385239"/>
    <w:rsid w:val="003C3DC3"/>
    <w:rsid w:val="00413140"/>
    <w:rsid w:val="00417222"/>
    <w:rsid w:val="00421A38"/>
    <w:rsid w:val="00444030"/>
    <w:rsid w:val="004626C4"/>
    <w:rsid w:val="0046520A"/>
    <w:rsid w:val="00494405"/>
    <w:rsid w:val="004A6F23"/>
    <w:rsid w:val="004C1510"/>
    <w:rsid w:val="004D356E"/>
    <w:rsid w:val="004D399D"/>
    <w:rsid w:val="004F283C"/>
    <w:rsid w:val="00525064"/>
    <w:rsid w:val="00536C8A"/>
    <w:rsid w:val="00563E61"/>
    <w:rsid w:val="005647C0"/>
    <w:rsid w:val="00572B93"/>
    <w:rsid w:val="005921D9"/>
    <w:rsid w:val="00617AD2"/>
    <w:rsid w:val="00673574"/>
    <w:rsid w:val="00675214"/>
    <w:rsid w:val="00696311"/>
    <w:rsid w:val="006A30E2"/>
    <w:rsid w:val="006C4D89"/>
    <w:rsid w:val="006E03B3"/>
    <w:rsid w:val="006F0EE2"/>
    <w:rsid w:val="006F2CFA"/>
    <w:rsid w:val="007072AE"/>
    <w:rsid w:val="007101F0"/>
    <w:rsid w:val="00711EA3"/>
    <w:rsid w:val="00734D67"/>
    <w:rsid w:val="00752D9B"/>
    <w:rsid w:val="007672ED"/>
    <w:rsid w:val="0076757E"/>
    <w:rsid w:val="00773F68"/>
    <w:rsid w:val="007B0694"/>
    <w:rsid w:val="007D73A9"/>
    <w:rsid w:val="007E0F49"/>
    <w:rsid w:val="007F5019"/>
    <w:rsid w:val="007F77E1"/>
    <w:rsid w:val="0080391F"/>
    <w:rsid w:val="008074A5"/>
    <w:rsid w:val="0081196C"/>
    <w:rsid w:val="0084448B"/>
    <w:rsid w:val="008C5F83"/>
    <w:rsid w:val="008C6569"/>
    <w:rsid w:val="00901DE8"/>
    <w:rsid w:val="0090651A"/>
    <w:rsid w:val="00920E26"/>
    <w:rsid w:val="00967197"/>
    <w:rsid w:val="00982A79"/>
    <w:rsid w:val="009943F3"/>
    <w:rsid w:val="009A4F24"/>
    <w:rsid w:val="009E5D80"/>
    <w:rsid w:val="009F690B"/>
    <w:rsid w:val="009F6BB0"/>
    <w:rsid w:val="00A108AF"/>
    <w:rsid w:val="00A471F8"/>
    <w:rsid w:val="00A85B97"/>
    <w:rsid w:val="00A92E30"/>
    <w:rsid w:val="00A96691"/>
    <w:rsid w:val="00AB0459"/>
    <w:rsid w:val="00AC31A9"/>
    <w:rsid w:val="00AF395D"/>
    <w:rsid w:val="00B055C0"/>
    <w:rsid w:val="00B233AB"/>
    <w:rsid w:val="00B27286"/>
    <w:rsid w:val="00B71D02"/>
    <w:rsid w:val="00BB3D62"/>
    <w:rsid w:val="00BC604E"/>
    <w:rsid w:val="00BC7830"/>
    <w:rsid w:val="00BF0855"/>
    <w:rsid w:val="00C02B4E"/>
    <w:rsid w:val="00C17662"/>
    <w:rsid w:val="00C268DD"/>
    <w:rsid w:val="00C50E91"/>
    <w:rsid w:val="00C67028"/>
    <w:rsid w:val="00C70544"/>
    <w:rsid w:val="00C776B2"/>
    <w:rsid w:val="00CA2241"/>
    <w:rsid w:val="00CC052F"/>
    <w:rsid w:val="00CD1397"/>
    <w:rsid w:val="00CE1F7C"/>
    <w:rsid w:val="00CF196A"/>
    <w:rsid w:val="00CF3913"/>
    <w:rsid w:val="00D02741"/>
    <w:rsid w:val="00D05462"/>
    <w:rsid w:val="00D13494"/>
    <w:rsid w:val="00D362D9"/>
    <w:rsid w:val="00D814D0"/>
    <w:rsid w:val="00D95186"/>
    <w:rsid w:val="00DD6C02"/>
    <w:rsid w:val="00E0200C"/>
    <w:rsid w:val="00E024B5"/>
    <w:rsid w:val="00EC113B"/>
    <w:rsid w:val="00F859D3"/>
    <w:rsid w:val="00F931DE"/>
    <w:rsid w:val="00F97587"/>
    <w:rsid w:val="00FA5432"/>
    <w:rsid w:val="00FA7FA6"/>
    <w:rsid w:val="00FB472A"/>
    <w:rsid w:val="00FE1009"/>
    <w:rsid w:val="00FE47D1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663"/>
  <w15:docId w15:val="{1B89A95E-DB65-4200-98AE-CD7DBBD4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525064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BC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494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5421A-1185-4A2E-9F68-34D81ECA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Natalija Abramova</dc:creator>
  <cp:lastModifiedBy>Natalija Abramova</cp:lastModifiedBy>
  <cp:revision>2</cp:revision>
  <dcterms:created xsi:type="dcterms:W3CDTF">2025-04-15T16:40:00Z</dcterms:created>
  <dcterms:modified xsi:type="dcterms:W3CDTF">2025-04-15T16:40:00Z</dcterms:modified>
</cp:coreProperties>
</file>